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EF" w:rsidRDefault="002F2AEF"/>
    <w:p w:rsidR="002F2AEF" w:rsidRDefault="002F2AEF"/>
    <w:p w:rsidR="002F2AEF" w:rsidRDefault="002F2AEF"/>
    <w:tbl>
      <w:tblPr>
        <w:tblStyle w:val="a6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46E80" w:rsidRPr="00346E80" w:rsidTr="002F2AEF">
        <w:tc>
          <w:tcPr>
            <w:tcW w:w="9782" w:type="dxa"/>
            <w:hideMark/>
          </w:tcPr>
          <w:p w:rsidR="002F2AEF" w:rsidRPr="002F2AEF" w:rsidRDefault="002F2AEF" w:rsidP="002F2AE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Отчет </w:t>
            </w:r>
          </w:p>
          <w:p w:rsidR="00346E80" w:rsidRPr="002F2AEF" w:rsidRDefault="002F2AEF" w:rsidP="002F2A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мероприятиях, проведенных в МКОУ </w:t>
            </w:r>
            <w:proofErr w:type="spellStart"/>
            <w:r w:rsidRPr="002F2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Шиназская</w:t>
            </w:r>
            <w:proofErr w:type="spellEnd"/>
            <w:r w:rsidRPr="002F2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СОШ»,</w:t>
            </w:r>
          </w:p>
          <w:p w:rsidR="002F2AEF" w:rsidRPr="002F2AEF" w:rsidRDefault="002F2AEF" w:rsidP="002F2A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 Дню ЮИД в 2020-2021 учебном году.</w:t>
            </w:r>
          </w:p>
          <w:p w:rsidR="002F2AEF" w:rsidRPr="00346E80" w:rsidRDefault="002F2AEF" w:rsidP="002F2A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6E80" w:rsidRPr="002F2AEF" w:rsidRDefault="002F2AEF" w:rsidP="00346E80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 в рамках​ акции «Иду в школу» и недели безопасности участники родительского патруля и члены отряда ЮИД «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Вымпел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организовали раздачу памяток по 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дорожного движения.</w:t>
            </w:r>
          </w:p>
          <w:p w:rsidR="00346E80" w:rsidRPr="00346E80" w:rsidRDefault="00346E80" w:rsidP="00346E80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В рамках неделя безопа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сности 24 сентября с учащимися 3-6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провёл беседы инспектор отдела ГИБДД УМВД России по </w:t>
            </w:r>
            <w:proofErr w:type="spellStart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Рутульскому</w:t>
            </w:r>
            <w:proofErr w:type="spellEnd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району старший лейтенант полиции Марсель </w:t>
            </w:r>
            <w:proofErr w:type="spellStart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Джамилович</w:t>
            </w:r>
            <w:proofErr w:type="spellEnd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Омаров. Он обсудил с ребятами вопросы безопасности дорожного движения.​</w:t>
            </w:r>
          </w:p>
          <w:p w:rsidR="00CA3E14" w:rsidRPr="002F2AEF" w:rsidRDefault="00CA3E14" w:rsidP="00346E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AEF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октября 2020 года 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AEF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Шиназская</w:t>
            </w:r>
            <w:proofErr w:type="spellEnd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  <w:proofErr w:type="spellEnd"/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прове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 Единый урок по правилам безопасного поведения на дороге пешеходов «Яркий первоклассник!» В нем приняли участие ученики 1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 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и отряд ЮИД "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Вымпел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  руководитель </w:t>
            </w:r>
            <w:r w:rsidR="00346E80"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Гаджибеков В.Э.</w:t>
            </w:r>
            <w:r w:rsidR="00346E80" w:rsidRPr="0034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  работы отряда - формирование у учащихся навыков безопасного поведения на дороге.</w:t>
            </w:r>
          </w:p>
          <w:p w:rsidR="00346E80" w:rsidRPr="002F2AEF" w:rsidRDefault="00CA3E14" w:rsidP="00346E8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15 января вблизи МКОУ «</w:t>
            </w:r>
            <w:proofErr w:type="spellStart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Шиназская</w:t>
            </w:r>
            <w:proofErr w:type="spellEnd"/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СОШ» проходила акция по ПДД  "Переходи правильно". Учащиеся школы проводили с пешеходами разъяснительную беседу по правилам дорожного движения и раздавали памятки.</w:t>
            </w:r>
          </w:p>
          <w:p w:rsidR="00346E80" w:rsidRPr="002F2AEF" w:rsidRDefault="00B819E1" w:rsidP="00CA3E14">
            <w:pPr>
              <w:spacing w:after="240"/>
              <w:ind w:left="135" w:firstLine="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E14"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3 марта 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в школе прошла акция "Волна памяти". Отряд ЮИД "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Вымпел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классными руководителями</w:t>
            </w:r>
            <w:r w:rsidRPr="002F2AEF">
              <w:rPr>
                <w:rFonts w:ascii="Times New Roman" w:hAnsi="Times New Roman" w:cs="Times New Roman"/>
                <w:sz w:val="24"/>
                <w:szCs w:val="24"/>
              </w:rPr>
              <w:t> провел классные  часы, посвящённые Всемирному Дню памяти жертв ДТП.</w:t>
            </w:r>
            <w:r w:rsidRPr="002F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6E80" w:rsidRPr="002F2AEF">
              <w:rPr>
                <w:rFonts w:ascii="Times New Roman" w:hAnsi="Times New Roman" w:cs="Times New Roman"/>
                <w:sz w:val="24"/>
                <w:szCs w:val="24"/>
              </w:rPr>
              <w:t>В День памяти жертв ДТП отряд ЮИД «</w:t>
            </w:r>
            <w:r w:rsidR="00346E80" w:rsidRPr="002F2AEF">
              <w:rPr>
                <w:rFonts w:ascii="Times New Roman" w:hAnsi="Times New Roman" w:cs="Times New Roman"/>
                <w:sz w:val="24"/>
                <w:szCs w:val="24"/>
              </w:rPr>
              <w:t>Вымпел</w:t>
            </w:r>
            <w:r w:rsidR="00346E80" w:rsidRPr="002F2AEF">
              <w:rPr>
                <w:rFonts w:ascii="Times New Roman" w:hAnsi="Times New Roman" w:cs="Times New Roman"/>
                <w:sz w:val="24"/>
                <w:szCs w:val="24"/>
              </w:rPr>
              <w:t>» выступил перед учен</w:t>
            </w:r>
            <w:r w:rsidR="00346E80" w:rsidRPr="002F2AEF">
              <w:rPr>
                <w:rFonts w:ascii="Times New Roman" w:hAnsi="Times New Roman" w:cs="Times New Roman"/>
                <w:sz w:val="24"/>
                <w:szCs w:val="24"/>
              </w:rPr>
              <w:t>иками начальных классов с агита</w:t>
            </w:r>
            <w:r w:rsidR="00346E80" w:rsidRPr="002F2AEF">
              <w:rPr>
                <w:rFonts w:ascii="Times New Roman" w:hAnsi="Times New Roman" w:cs="Times New Roman"/>
                <w:sz w:val="24"/>
                <w:szCs w:val="24"/>
              </w:rPr>
              <w:t>цией. Участники отряда напомнили ребятам о правилах дорожного движения</w:t>
            </w:r>
            <w:r w:rsidR="00346E80" w:rsidRPr="002F2A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819E1" w:rsidRDefault="00B819E1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  <w:r w:rsidRPr="002F2AEF">
              <w:rPr>
                <w:rFonts w:ascii="Times New Roman" w:hAnsi="Times New Roman" w:cs="Times New Roman"/>
                <w:color w:val="777777"/>
                <w:sz w:val="20"/>
                <w:szCs w:val="20"/>
              </w:rPr>
              <w:t xml:space="preserve"> </w:t>
            </w:r>
            <w:r w:rsidR="002F2AEF">
              <w:rPr>
                <w:rFonts w:ascii="Times New Roman" w:hAnsi="Times New Roman" w:cs="Times New Roman"/>
                <w:color w:val="777777"/>
                <w:sz w:val="20"/>
                <w:szCs w:val="20"/>
              </w:rPr>
              <w:t xml:space="preserve">                                        </w:t>
            </w: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77777"/>
                <w:sz w:val="20"/>
                <w:szCs w:val="20"/>
              </w:rPr>
              <w:t xml:space="preserve">                                    Руководитель ОБЖ           Гаджибеков В.Э.</w:t>
            </w: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</w:p>
          <w:p w:rsidR="002F2AEF" w:rsidRDefault="002F2AEF" w:rsidP="00CA3E14">
            <w:pPr>
              <w:spacing w:after="240"/>
              <w:rPr>
                <w:rFonts w:ascii="Times New Roman" w:hAnsi="Times New Roman" w:cs="Times New Roman"/>
                <w:color w:val="777777"/>
                <w:sz w:val="20"/>
                <w:szCs w:val="20"/>
              </w:rPr>
            </w:pPr>
          </w:p>
          <w:p w:rsidR="002F2AEF" w:rsidRPr="00346E80" w:rsidRDefault="002F2AEF" w:rsidP="00CA3E14">
            <w:pPr>
              <w:spacing w:after="240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ru-RU"/>
              </w:rPr>
            </w:pPr>
          </w:p>
        </w:tc>
      </w:tr>
    </w:tbl>
    <w:p w:rsidR="002F68FF" w:rsidRPr="002F2AEF" w:rsidRDefault="002F68FF" w:rsidP="00346E80">
      <w:pPr>
        <w:ind w:left="-1134"/>
        <w:rPr>
          <w:rFonts w:ascii="Times New Roman" w:hAnsi="Times New Roman" w:cs="Times New Roman"/>
        </w:rPr>
      </w:pPr>
    </w:p>
    <w:p w:rsidR="002F2AEF" w:rsidRDefault="002F2AEF" w:rsidP="002F2AEF">
      <w:pPr>
        <w:spacing w:after="0" w:line="240" w:lineRule="auto"/>
        <w:rPr>
          <w:rFonts w:eastAsia="+mj-ea" w:cs="Times New Roman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</w:pPr>
    </w:p>
    <w:p w:rsidR="00CA3E14" w:rsidRPr="00CA3E14" w:rsidRDefault="00CA3E14" w:rsidP="002F2AEF">
      <w:pPr>
        <w:spacing w:after="0" w:line="240" w:lineRule="auto"/>
        <w:rPr>
          <w:rFonts w:ascii="Gill Sans Ultra Bold Condensed" w:eastAsia="Times New Roman" w:hAnsi="Gill Sans Ultra Bold Condensed" w:cs="Times New Roman"/>
          <w:i/>
          <w:sz w:val="48"/>
          <w:szCs w:val="48"/>
          <w:lang w:eastAsia="ru-RU"/>
        </w:rPr>
      </w:pPr>
      <w:r w:rsidRPr="00CA3E14">
        <w:rPr>
          <w:rFonts w:ascii="Gill Sans Ultra Bold Condensed" w:eastAsia="+mj-ea" w:hAnsi="Gill Sans Ultra Bold Condensed" w:cs="Times New Roman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lastRenderedPageBreak/>
        <w:t>«</w:t>
      </w:r>
      <w:r w:rsidRPr="00CA3E14">
        <w:rPr>
          <w:rFonts w:ascii="Arial" w:eastAsia="+mj-ea" w:hAnsi="Arial" w:cs="Arial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Поколение</w:t>
      </w:r>
      <w:r w:rsidRPr="00CA3E14">
        <w:rPr>
          <w:rFonts w:ascii="Gill Sans Ultra Bold Condensed" w:eastAsia="+mj-ea" w:hAnsi="Gill Sans Ultra Bold Condensed" w:cs="Times New Roman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  <w:r w:rsidRPr="00CA3E14">
        <w:rPr>
          <w:rFonts w:ascii="Gill Sans Ultra Bold Condensed" w:eastAsia="+mj-ea" w:hAnsi="Gill Sans Ultra Bold Condensed" w:cs="Gill Sans Ultra Bold Condensed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–</w:t>
      </w:r>
      <w:r w:rsidRPr="00CA3E14">
        <w:rPr>
          <w:rFonts w:ascii="Gill Sans Ultra Bold Condensed" w:eastAsia="+mj-ea" w:hAnsi="Gill Sans Ultra Bold Condensed" w:cs="Times New Roman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  <w:r w:rsidRPr="00CA3E14">
        <w:rPr>
          <w:rFonts w:ascii="Arial" w:eastAsia="+mj-ea" w:hAnsi="Arial" w:cs="Arial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поколению</w:t>
      </w:r>
      <w:r w:rsidRPr="00CA3E14">
        <w:rPr>
          <w:rFonts w:ascii="Gill Sans Ultra Bold Condensed" w:eastAsia="+mj-ea" w:hAnsi="Gill Sans Ultra Bold Condensed" w:cs="Gill Sans Ultra Bold Condensed"/>
          <w:b/>
          <w:bCs/>
          <w:i/>
          <w:color w:val="002060"/>
          <w:kern w:val="24"/>
          <w:sz w:val="48"/>
          <w:szCs w:val="48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»</w:t>
      </w:r>
    </w:p>
    <w:p w:rsidR="00CA3E14" w:rsidRPr="00CA3E14" w:rsidRDefault="00CA3E14" w:rsidP="00CA3E14">
      <w:pPr>
        <w:numPr>
          <w:ilvl w:val="0"/>
          <w:numId w:val="1"/>
        </w:numPr>
        <w:spacing w:after="0" w:line="240" w:lineRule="auto"/>
        <w:ind w:left="1224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u w:val="single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u w:val="single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«Основы безопасного поведения участников дорожного движения»</w:t>
      </w:r>
    </w:p>
    <w:p w:rsidR="00CA3E14" w:rsidRPr="002F2AEF" w:rsidRDefault="00CA3E14" w:rsidP="00CA3E14">
      <w:pPr>
        <w:numPr>
          <w:ilvl w:val="0"/>
          <w:numId w:val="1"/>
        </w:numPr>
        <w:spacing w:after="0" w:line="240" w:lineRule="auto"/>
        <w:ind w:left="1224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u w:val="single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u w:val="single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МКОУ «</w:t>
      </w:r>
      <w:proofErr w:type="spellStart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u w:val="single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Шиназская</w:t>
      </w:r>
      <w:proofErr w:type="spellEnd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u w:val="single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СОШ»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color w:val="0070C0"/>
          <w:kern w:val="24"/>
          <w:sz w:val="36"/>
          <w:szCs w:val="36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Поколение - поколению</w:t>
      </w:r>
      <w:r w:rsidRPr="00CA3E14">
        <w:rPr>
          <w:rFonts w:ascii="Trebuchet MS" w:eastAsia="+mj-ea" w:hAnsi="Trebuchet MS" w:cs="+mj-cs"/>
          <w:b/>
          <w:bCs/>
          <w:color w:val="0070C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br/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«</w:t>
      </w:r>
      <w:r w:rsidRPr="00CA3E14">
        <w:rPr>
          <w:rFonts w:ascii="Times New Roman" w:eastAsia="+mj-ea" w:hAnsi="Times New Roman" w:cs="Times New Roman"/>
          <w:b/>
          <w:bCs/>
          <w:i/>
          <w:i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Правила дорожного движения -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i/>
          <w:i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 xml:space="preserve">не условность, а </w:t>
      </w:r>
      <w:proofErr w:type="gramStart"/>
      <w:r w:rsidRPr="00CA3E14">
        <w:rPr>
          <w:rFonts w:ascii="Times New Roman" w:eastAsia="+mj-ea" w:hAnsi="Times New Roman" w:cs="Times New Roman"/>
          <w:b/>
          <w:bCs/>
          <w:i/>
          <w:i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обязательное</w:t>
      </w:r>
      <w:proofErr w:type="gramEnd"/>
    </w:p>
    <w:p w:rsidR="00CA3E14" w:rsidRPr="005776C8" w:rsidRDefault="00CA3E14" w:rsidP="005776C8">
      <w:pPr>
        <w:spacing w:after="0" w:line="240" w:lineRule="auto"/>
        <w:ind w:left="504" w:hanging="504"/>
        <w:rPr>
          <w:rFonts w:ascii="Trebuchet MS" w:eastAsia="+mj-ea" w:hAnsi="Trebuchet MS" w:cs="+mj-cs"/>
          <w:b/>
          <w:b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</w:pPr>
      <w:r w:rsidRPr="00CA3E14">
        <w:rPr>
          <w:rFonts w:ascii="Times New Roman" w:eastAsia="+mj-ea" w:hAnsi="Times New Roman" w:cs="Times New Roman"/>
          <w:b/>
          <w:bCs/>
          <w:i/>
          <w:i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условие сохранения жизни</w:t>
      </w:r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»</w:t>
      </w:r>
      <w:r w:rsidRPr="00CA3E14">
        <w:rPr>
          <w:rFonts w:ascii="Trebuchet MS" w:eastAsia="+mj-ea" w:hAnsi="Trebuchet MS" w:cs="+mj-cs"/>
          <w:b/>
          <w:bCs/>
          <w:color w:val="C0000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bookmarkStart w:id="0" w:name="_GoBack"/>
      <w:bookmarkEnd w:id="0"/>
    </w:p>
    <w:p w:rsidR="00CA3E14" w:rsidRPr="00CA3E14" w:rsidRDefault="00CA3E14" w:rsidP="00CA3E14">
      <w:pPr>
        <w:spacing w:after="0" w:line="240" w:lineRule="auto"/>
        <w:ind w:left="504" w:hanging="50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i/>
          <w:color w:val="00B050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Презентацию подготовил</w:t>
      </w:r>
      <w:r w:rsidRPr="00CA3E14">
        <w:rPr>
          <w:rFonts w:ascii="Trebuchet MS" w:eastAsia="+mj-ea" w:hAnsi="Trebuchet MS" w:cs="+mj-cs"/>
          <w:b/>
          <w:bCs/>
          <w:i/>
          <w:color w:val="FF5F51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  <w14:textFill>
            <w14:gradFill>
              <w14:gsLst>
                <w14:gs w14:pos="0">
                  <w14:srgbClr w14:val="FF5F51">
                    <w14:tint w14:val="90000"/>
                    <w14:satMod w14:val="120000"/>
                  </w14:srgbClr>
                </w14:gs>
                <w14:gs w14:pos="25000">
                  <w14:srgbClr w14:val="FF5443">
                    <w14:tint w14:val="93000"/>
                    <w14:satMod w14:val="120000"/>
                  </w14:srgbClr>
                </w14:gs>
                <w14:gs w14:pos="50000">
                  <w14:srgbClr w14:val="EF3618">
                    <w14:shade w14:val="89000"/>
                    <w14:satMod w14:val="110000"/>
                  </w14:srgbClr>
                </w14:gs>
                <w14:gs w14:pos="75000">
                  <w14:srgbClr w14:val="FF5443">
                    <w14:tint w14:val="93000"/>
                    <w14:satMod w14:val="120000"/>
                  </w14:srgbClr>
                </w14:gs>
                <w14:gs w14:pos="100000">
                  <w14:srgbClr w14:val="FF5F51">
                    <w14:tint w14:val="90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:</w:t>
      </w:r>
    </w:p>
    <w:p w:rsidR="00CA3E14" w:rsidRPr="00CA3E14" w:rsidRDefault="00CA3E14" w:rsidP="00CA3E14">
      <w:pPr>
        <w:spacing w:after="0" w:line="240" w:lineRule="auto"/>
        <w:ind w:left="504" w:hanging="50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i/>
          <w:color w:val="FF5F51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  <w14:textFill>
            <w14:gradFill>
              <w14:gsLst>
                <w14:gs w14:pos="0">
                  <w14:srgbClr w14:val="FF5F51">
                    <w14:tint w14:val="90000"/>
                    <w14:satMod w14:val="120000"/>
                  </w14:srgbClr>
                </w14:gs>
                <w14:gs w14:pos="25000">
                  <w14:srgbClr w14:val="FF5443">
                    <w14:tint w14:val="93000"/>
                    <w14:satMod w14:val="120000"/>
                  </w14:srgbClr>
                </w14:gs>
                <w14:gs w14:pos="50000">
                  <w14:srgbClr w14:val="EF3618">
                    <w14:shade w14:val="89000"/>
                    <w14:satMod w14:val="110000"/>
                  </w14:srgbClr>
                </w14:gs>
                <w14:gs w14:pos="75000">
                  <w14:srgbClr w14:val="FF5443">
                    <w14:tint w14:val="93000"/>
                    <w14:satMod w14:val="120000"/>
                  </w14:srgbClr>
                </w14:gs>
                <w14:gs w14:pos="100000">
                  <w14:srgbClr w14:val="FF5F51">
                    <w14:tint w14:val="90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 xml:space="preserve">  Директор МКОУ «</w:t>
      </w:r>
      <w:proofErr w:type="spellStart"/>
      <w:r w:rsidRPr="00CA3E14">
        <w:rPr>
          <w:rFonts w:ascii="Trebuchet MS" w:eastAsia="+mj-ea" w:hAnsi="Trebuchet MS" w:cs="+mj-cs"/>
          <w:b/>
          <w:bCs/>
          <w:i/>
          <w:color w:val="FF5F51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  <w14:textFill>
            <w14:gradFill>
              <w14:gsLst>
                <w14:gs w14:pos="0">
                  <w14:srgbClr w14:val="FF5F51">
                    <w14:tint w14:val="90000"/>
                    <w14:satMod w14:val="120000"/>
                  </w14:srgbClr>
                </w14:gs>
                <w14:gs w14:pos="25000">
                  <w14:srgbClr w14:val="FF5443">
                    <w14:tint w14:val="93000"/>
                    <w14:satMod w14:val="120000"/>
                  </w14:srgbClr>
                </w14:gs>
                <w14:gs w14:pos="50000">
                  <w14:srgbClr w14:val="EF3618">
                    <w14:shade w14:val="89000"/>
                    <w14:satMod w14:val="110000"/>
                  </w14:srgbClr>
                </w14:gs>
                <w14:gs w14:pos="75000">
                  <w14:srgbClr w14:val="FF5443">
                    <w14:tint w14:val="93000"/>
                    <w14:satMod w14:val="120000"/>
                  </w14:srgbClr>
                </w14:gs>
                <w14:gs w14:pos="100000">
                  <w14:srgbClr w14:val="FF5F51">
                    <w14:tint w14:val="90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Шиназская</w:t>
      </w:r>
      <w:proofErr w:type="spellEnd"/>
      <w:r w:rsidRPr="00CA3E14">
        <w:rPr>
          <w:rFonts w:ascii="Trebuchet MS" w:eastAsia="+mj-ea" w:hAnsi="Trebuchet MS" w:cs="+mj-cs"/>
          <w:b/>
          <w:bCs/>
          <w:i/>
          <w:color w:val="FF5F51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  <w14:textFill>
            <w14:gradFill>
              <w14:gsLst>
                <w14:gs w14:pos="0">
                  <w14:srgbClr w14:val="FF5F51">
                    <w14:tint w14:val="90000"/>
                    <w14:satMod w14:val="120000"/>
                  </w14:srgbClr>
                </w14:gs>
                <w14:gs w14:pos="25000">
                  <w14:srgbClr w14:val="FF5443">
                    <w14:tint w14:val="93000"/>
                    <w14:satMod w14:val="120000"/>
                  </w14:srgbClr>
                </w14:gs>
                <w14:gs w14:pos="50000">
                  <w14:srgbClr w14:val="EF3618">
                    <w14:shade w14:val="89000"/>
                    <w14:satMod w14:val="110000"/>
                  </w14:srgbClr>
                </w14:gs>
                <w14:gs w14:pos="75000">
                  <w14:srgbClr w14:val="FF5443">
                    <w14:tint w14:val="93000"/>
                    <w14:satMod w14:val="120000"/>
                  </w14:srgbClr>
                </w14:gs>
                <w14:gs w14:pos="100000">
                  <w14:srgbClr w14:val="FF5F51">
                    <w14:tint w14:val="90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 xml:space="preserve"> СОШ»</w:t>
      </w:r>
    </w:p>
    <w:p w:rsidR="00CA3E14" w:rsidRPr="00CA3E14" w:rsidRDefault="00CA3E14" w:rsidP="002F2AEF">
      <w:pPr>
        <w:spacing w:after="0" w:line="240" w:lineRule="auto"/>
        <w:ind w:left="504" w:hanging="50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i/>
          <w:color w:val="31489F"/>
          <w:kern w:val="24"/>
          <w:sz w:val="24"/>
          <w:szCs w:val="24"/>
          <w:lang w:eastAsia="ru-RU"/>
          <w14:shadow w14:blurRad="80010" w14:dist="40005" w14:dir="5040000" w14:sx="100000" w14:sy="100000" w14:kx="0" w14:ky="0" w14:algn="tl">
            <w14:srgbClr w14:val="000000">
              <w14:alpha w14:val="70000"/>
            </w14:srgbClr>
          </w14:shadow>
        </w:rPr>
        <w:t>Мирзабеков Р.Р.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color w:val="35E0FF"/>
          <w:spacing w:val="10"/>
          <w:kern w:val="24"/>
          <w:sz w:val="24"/>
          <w:szCs w:val="24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Fill>
            <w14:gradFill>
              <w14:gsLst>
                <w14:gs w14:pos="25000">
                  <w14:srgbClr w14:val="35E0FF">
                    <w14:satMod w14:val="155000"/>
                  </w14:srgbClr>
                </w14:gs>
                <w14:gs w14:pos="100000">
                  <w14:srgbClr w14:val="1D9FCD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>Поколение - поколению</w:t>
      </w:r>
    </w:p>
    <w:p w:rsidR="00CA3E14" w:rsidRPr="00CA3E14" w:rsidRDefault="00CA3E14" w:rsidP="00CA3E14">
      <w:pPr>
        <w:spacing w:after="0" w:line="240" w:lineRule="auto"/>
        <w:ind w:left="504" w:hanging="5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Arial Black" w:eastAsia="Times New Roman" w:hAnsi="Arial Black" w:cs="Times New Roman"/>
          <w:b/>
          <w:bCs/>
          <w:color w:val="A90000"/>
          <w:kern w:val="24"/>
          <w:sz w:val="24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rgbClr w14:val="A90000">
                    <w14:shade w14:val="20000"/>
                    <w14:satMod w14:val="200000"/>
                  </w14:srgbClr>
                </w14:gs>
                <w14:gs w14:pos="78000">
                  <w14:srgbClr w14:val="FF1F06">
                    <w14:tint w14:val="90000"/>
                    <w14:shade w14:val="89000"/>
                    <w14:satMod w14:val="220000"/>
                  </w14:srgbClr>
                </w14:gs>
                <w14:gs w14:pos="100000">
                  <w14:srgbClr w14:val="FFE9E8">
                    <w14:tint w14:val="12000"/>
                    <w14:satMod w14:val="255000"/>
                  </w14:srgbClr>
                </w14:gs>
              </w14:gsLst>
              <w14:lin w14:ang="5400000" w14:scaled="0"/>
            </w14:gradFill>
          </w14:textFill>
        </w:rPr>
        <w:t>План занятия</w:t>
      </w:r>
    </w:p>
    <w:p w:rsidR="00CA3E14" w:rsidRPr="00CA3E14" w:rsidRDefault="00CA3E14" w:rsidP="00CA3E14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lang w:eastAsia="ru-RU"/>
        </w:rPr>
      </w:pP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Пешеход, как наиболее уязвимая категория участников дорожного движения</w:t>
      </w:r>
    </w:p>
    <w:p w:rsidR="00CA3E14" w:rsidRPr="00CA3E14" w:rsidRDefault="00CA3E14" w:rsidP="00CA3E14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lang w:eastAsia="ru-RU"/>
        </w:rPr>
      </w:pP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Пассивные меры личной безопасности при управлении транспортным средством: ремни безопасности и детское удерживающее средство</w:t>
      </w:r>
    </w:p>
    <w:p w:rsidR="00CA3E14" w:rsidRPr="00CA3E14" w:rsidRDefault="00CA3E14" w:rsidP="00CA3E14">
      <w:pPr>
        <w:numPr>
          <w:ilvl w:val="0"/>
          <w:numId w:val="2"/>
        </w:num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lang w:eastAsia="ru-RU"/>
        </w:rPr>
      </w:pPr>
      <w:proofErr w:type="spellStart"/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Световозвращающие</w:t>
      </w:r>
      <w:proofErr w:type="spellEnd"/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элементы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Статистические данные по  Республике Дагестан</w:t>
      </w:r>
    </w:p>
    <w:p w:rsidR="00CA3E14" w:rsidRPr="00CA3E14" w:rsidRDefault="00CA3E14" w:rsidP="00CA3E1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color w:val="0070C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Пешеход – соблюдай ПДД</w:t>
      </w:r>
    </w:p>
    <w:p w:rsidR="00CA3E14" w:rsidRPr="00CA3E14" w:rsidRDefault="00CA3E14" w:rsidP="00CA3E1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Меры личной безопасности при</w:t>
      </w: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br/>
        <w:t xml:space="preserve"> управлении автомобилем</w:t>
      </w:r>
    </w:p>
    <w:p w:rsidR="00CA3E14" w:rsidRPr="00CA3E14" w:rsidRDefault="00CA3E14" w:rsidP="00CA3E1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C3260C"/>
          <w:sz w:val="24"/>
          <w:szCs w:val="24"/>
          <w:lang w:eastAsia="ru-RU"/>
        </w:rPr>
      </w:pPr>
      <w:proofErr w:type="spellStart"/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Световозвращающие</w:t>
      </w:r>
      <w:proofErr w:type="spellEnd"/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эл</w:t>
      </w:r>
      <w:r w:rsidR="002F2AEF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ементы</w:t>
      </w:r>
      <w:r w:rsidRPr="00CA3E14">
        <w:rPr>
          <w:rFonts w:ascii="Times New Roman" w:eastAsia="Times New Roman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Новые</w:t>
      </w:r>
      <w:proofErr w:type="gramEnd"/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ПДД для пешеходо</w:t>
      </w:r>
      <w:r w:rsidRPr="00CA3E14">
        <w:rPr>
          <w:rFonts w:ascii="Trebuchet MS" w:eastAsia="+mj-ea" w:hAnsi="Trebuchet MS" w:cs="+mj-cs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в</w:t>
      </w:r>
    </w:p>
    <w:p w:rsidR="00CA3E14" w:rsidRPr="00CA3E14" w:rsidRDefault="00CA3E14" w:rsidP="00CA3E14">
      <w:pPr>
        <w:spacing w:after="0" w:line="240" w:lineRule="auto"/>
        <w:ind w:hanging="5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+mj-ea" w:hAnsi="Trebuchet MS" w:cs="+mj-cs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     </w:t>
      </w:r>
      <w:r w:rsidRPr="00CA3E14">
        <w:rPr>
          <w:rFonts w:ascii="Trebuchet MS" w:eastAsia="+mj-ea" w:hAnsi="Trebuchet MS" w:cs="+mj-cs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1</w:t>
      </w: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. «Перед началом перехода дороги посмотрите налево, дойдя до середины </w:t>
      </w:r>
      <w:proofErr w:type="gramStart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дороги</w:t>
      </w:r>
      <w:proofErr w:type="gramEnd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посмотрите направо» — забудьте. Ещё только подходя к дороге, надо начинать вертеть головой направо и налево, желательно одновременно. Помните, что машины умеют выскакивать из-под земли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rebuchet MS" w:eastAsia="+mj-ea" w:hAnsi="Trebuchet MS" w:cs="+mj-cs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2</w:t>
      </w: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. «При движении по краю проезжей части пешеходы должны идти навстречу движению транспортных средств</w:t>
      </w:r>
      <w:proofErr w:type="gramStart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.» — </w:t>
      </w:r>
      <w:proofErr w:type="gramEnd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но помнить, что их вполне могут задавить сзади. Поэтому идите вперёд, но оглядывайтесь назад</w:t>
      </w:r>
      <w:r w:rsidRPr="00CA3E14">
        <w:rPr>
          <w:rFonts w:ascii="Trebuchet MS" w:eastAsia="+mj-ea" w:hAnsi="Trebuchet MS" w:cs="+mj-cs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 </w:t>
      </w:r>
    </w:p>
    <w:p w:rsidR="00CA3E14" w:rsidRPr="00CA3E14" w:rsidRDefault="00CA3E14" w:rsidP="00CA3E14">
      <w:pPr>
        <w:spacing w:after="0" w:line="240" w:lineRule="auto"/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</w:pPr>
      <w:proofErr w:type="gramStart"/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Новые</w:t>
      </w:r>
      <w:proofErr w:type="gramEnd"/>
      <w:r w:rsidRPr="00CA3E14">
        <w:rPr>
          <w:rFonts w:ascii="Times New Roman" w:eastAsia="+mj-ea" w:hAnsi="Times New Roman" w:cs="Times New Roman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ПДД для пешеходо</w:t>
      </w:r>
      <w:r w:rsidRPr="00CA3E14">
        <w:rPr>
          <w:rFonts w:ascii="Trebuchet MS" w:eastAsia="+mj-ea" w:hAnsi="Trebuchet MS" w:cs="+mj-cs"/>
          <w:b/>
          <w:bCs/>
          <w:color w:val="C00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в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3. Если водитель остановился перед «зеброй», пропуская вас, — не обольщайтесь. Перебегайте дорогу как можно быстрее, так как рвануть с места он может в любой момент</w:t>
      </w:r>
    </w:p>
    <w:p w:rsidR="00CA3E14" w:rsidRPr="00CA3E14" w:rsidRDefault="00CA3E14" w:rsidP="00CA3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4. «В местах, где движение регулируется, пешеходы должны руководствоваться сигналами регулировщика или пешеходного светофора, а при его отсутствии — транспортного светофора</w:t>
      </w:r>
      <w:proofErr w:type="gramStart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.» — </w:t>
      </w:r>
      <w:proofErr w:type="gramEnd"/>
      <w:r w:rsidRPr="00CA3E14">
        <w:rPr>
          <w:rFonts w:ascii="Times New Roman" w:eastAsia="+mj-ea" w:hAnsi="Times New Roman" w:cs="Times New Roman"/>
          <w:b/>
          <w:bCs/>
          <w:color w:val="00206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но смотреть надо не на светофор, а на машины. Помните, что светофоры ещё никого не задавили</w:t>
      </w:r>
    </w:p>
    <w:p w:rsidR="00CA3E14" w:rsidRPr="00CA3E14" w:rsidRDefault="00CA3E14" w:rsidP="00CA3E14">
      <w:pPr>
        <w:numPr>
          <w:ilvl w:val="0"/>
          <w:numId w:val="4"/>
        </w:numPr>
        <w:spacing w:after="0" w:line="240" w:lineRule="auto"/>
        <w:ind w:left="1224"/>
        <w:contextualSpacing/>
        <w:rPr>
          <w:rFonts w:ascii="Times New Roman" w:eastAsia="Times New Roman" w:hAnsi="Times New Roman" w:cs="Times New Roman"/>
          <w:color w:val="C3260C"/>
          <w:sz w:val="24"/>
          <w:szCs w:val="24"/>
          <w:lang w:eastAsia="ru-RU"/>
        </w:rPr>
      </w:pPr>
      <w:r w:rsidRPr="00CA3E14">
        <w:rPr>
          <w:rFonts w:ascii="Times New Roman" w:eastAsia="+mj-ea" w:hAnsi="Times New Roman" w:cs="Times New Roman"/>
          <w:b/>
          <w:bCs/>
          <w:color w:val="008000"/>
          <w:kern w:val="24"/>
          <w:sz w:val="24"/>
          <w:szCs w:val="24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>Спасибо за внимание!</w:t>
      </w:r>
    </w:p>
    <w:p w:rsidR="00CA3E14" w:rsidRPr="00CA3E14" w:rsidRDefault="00CA3E14" w:rsidP="005776C8">
      <w:pPr>
        <w:spacing w:line="240" w:lineRule="auto"/>
        <w:rPr>
          <w:sz w:val="24"/>
          <w:szCs w:val="24"/>
        </w:rPr>
      </w:pPr>
    </w:p>
    <w:sectPr w:rsidR="00CA3E14" w:rsidRPr="00CA3E14" w:rsidSect="002F2AEF">
      <w:headerReference w:type="default" r:id="rId8"/>
      <w:pgSz w:w="11907" w:h="16839" w:code="9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37" w:rsidRDefault="00767037" w:rsidP="002F2AEF">
      <w:pPr>
        <w:spacing w:after="0" w:line="240" w:lineRule="auto"/>
      </w:pPr>
      <w:r>
        <w:separator/>
      </w:r>
    </w:p>
  </w:endnote>
  <w:endnote w:type="continuationSeparator" w:id="0">
    <w:p w:rsidR="00767037" w:rsidRDefault="00767037" w:rsidP="002F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j-cs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37" w:rsidRDefault="00767037" w:rsidP="002F2AEF">
      <w:pPr>
        <w:spacing w:after="0" w:line="240" w:lineRule="auto"/>
      </w:pPr>
      <w:r>
        <w:separator/>
      </w:r>
    </w:p>
  </w:footnote>
  <w:footnote w:type="continuationSeparator" w:id="0">
    <w:p w:rsidR="00767037" w:rsidRDefault="00767037" w:rsidP="002F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6C8" w:rsidRDefault="002F2AEF">
    <w:pPr>
      <w:pStyle w:val="a7"/>
    </w:pPr>
    <w:r>
      <w:t>МКОУ «</w:t>
    </w:r>
    <w:proofErr w:type="spellStart"/>
    <w:r>
      <w:t>Шиназская</w:t>
    </w:r>
    <w:proofErr w:type="spellEnd"/>
    <w:r>
      <w:t xml:space="preserve"> СОШ</w:t>
    </w:r>
    <w:r w:rsidR="005776C8">
      <w:t xml:space="preserve">»                                                                                                      </w:t>
    </w:r>
    <w:r w:rsidR="005776C8">
      <w:t>05.03.2021</w:t>
    </w:r>
    <w:r>
      <w:t xml:space="preserve">»                                                                             </w:t>
    </w:r>
    <w:r w:rsidR="005776C8">
      <w:t xml:space="preserve">                              </w:t>
    </w:r>
  </w:p>
  <w:p w:rsidR="005776C8" w:rsidRDefault="005776C8">
    <w:pPr>
      <w:pStyle w:val="a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7.5pt" o:hrpct="0" o:hralign="center" o:hr="t">
          <v:imagedata r:id="rId1" o:title="BD10256_"/>
        </v:shape>
      </w:pict>
    </w:r>
  </w:p>
  <w:p w:rsidR="002F2AEF" w:rsidRDefault="002F2AEF">
    <w:pPr>
      <w:pStyle w:val="a7"/>
    </w:pPr>
    <w: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4pt;height:11.4pt" o:bullet="t">
        <v:imagedata r:id="rId1" o:title="mso6589"/>
      </v:shape>
    </w:pict>
  </w:numPicBullet>
  <w:abstractNum w:abstractNumId="0">
    <w:nsid w:val="0393439D"/>
    <w:multiLevelType w:val="hybridMultilevel"/>
    <w:tmpl w:val="A21820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2122D"/>
    <w:multiLevelType w:val="hybridMultilevel"/>
    <w:tmpl w:val="F092AD20"/>
    <w:lvl w:ilvl="0" w:tplc="17D81D4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FDABAF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A4CF34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7529C4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6DAB24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896299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3BA920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0DC2EC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404263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44A5282F"/>
    <w:multiLevelType w:val="hybridMultilevel"/>
    <w:tmpl w:val="830CD640"/>
    <w:lvl w:ilvl="0" w:tplc="E79AA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961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CD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729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2F9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1C5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1A6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861C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22A6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B0683"/>
    <w:multiLevelType w:val="hybridMultilevel"/>
    <w:tmpl w:val="0F9662EC"/>
    <w:lvl w:ilvl="0" w:tplc="6DE8C39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BD4CC2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2C739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5AAC78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60E405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1DAAA9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D5493E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C7C8E2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598846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7742621F"/>
    <w:multiLevelType w:val="hybridMultilevel"/>
    <w:tmpl w:val="19A0733E"/>
    <w:lvl w:ilvl="0" w:tplc="8D74FBC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DBC48A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1D6528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CEC9FB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F96590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C124BC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E5867F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9706E5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10C8DB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80"/>
    <w:rsid w:val="00053808"/>
    <w:rsid w:val="00077D5B"/>
    <w:rsid w:val="002F2AEF"/>
    <w:rsid w:val="002F68FF"/>
    <w:rsid w:val="00346E80"/>
    <w:rsid w:val="005776C8"/>
    <w:rsid w:val="00767037"/>
    <w:rsid w:val="00995CCC"/>
    <w:rsid w:val="00B819E1"/>
    <w:rsid w:val="00CA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F2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AEF"/>
  </w:style>
  <w:style w:type="paragraph" w:styleId="a9">
    <w:name w:val="footer"/>
    <w:basedOn w:val="a"/>
    <w:link w:val="aa"/>
    <w:uiPriority w:val="99"/>
    <w:unhideWhenUsed/>
    <w:rsid w:val="002F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F2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AEF"/>
  </w:style>
  <w:style w:type="paragraph" w:styleId="a9">
    <w:name w:val="footer"/>
    <w:basedOn w:val="a"/>
    <w:link w:val="aa"/>
    <w:uiPriority w:val="99"/>
    <w:unhideWhenUsed/>
    <w:rsid w:val="002F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36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31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29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306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Расим</cp:lastModifiedBy>
  <cp:revision>1</cp:revision>
  <dcterms:created xsi:type="dcterms:W3CDTF">2021-03-05T12:19:00Z</dcterms:created>
  <dcterms:modified xsi:type="dcterms:W3CDTF">2021-03-05T13:59:00Z</dcterms:modified>
</cp:coreProperties>
</file>