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89" w:rsidRPr="00D33118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 Black" w:hAnsi="Arial Black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D33118">
        <w:rPr>
          <w:rFonts w:ascii="Arial Black" w:hAnsi="Arial Black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D33118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 Black" w:hAnsi="Arial Black" w:cs="Times New Roman"/>
          <w:b/>
          <w:color w:val="365F91" w:themeColor="accent1" w:themeShade="BF"/>
          <w:sz w:val="32"/>
          <w:szCs w:val="32"/>
        </w:rPr>
      </w:pPr>
      <w:r w:rsidRPr="00D33118">
        <w:rPr>
          <w:rFonts w:ascii="Arial Black" w:hAnsi="Arial Black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D33118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 Black" w:eastAsiaTheme="minorHAnsi" w:hAnsi="Arial Black" w:cs="Times New Roman"/>
          <w:b/>
          <w:color w:val="FF0000"/>
          <w:sz w:val="28"/>
          <w:szCs w:val="28"/>
          <w:lang w:eastAsia="en-US"/>
        </w:rPr>
      </w:pPr>
      <w:r w:rsidRPr="00D33118">
        <w:rPr>
          <w:rFonts w:ascii="Arial Black" w:eastAsiaTheme="minorHAnsi" w:hAnsi="Arial Black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Pr="00D33118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 Black" w:eastAsiaTheme="minorHAnsi" w:hAnsi="Arial Black" w:cs="Times New Roman"/>
          <w:b/>
          <w:color w:val="C00000"/>
          <w:sz w:val="28"/>
          <w:szCs w:val="28"/>
          <w:lang w:eastAsia="en-US"/>
        </w:rPr>
      </w:pPr>
    </w:p>
    <w:p w:rsidR="00CC4D32" w:rsidRPr="00D33118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 Black" w:eastAsiaTheme="minorHAnsi" w:hAnsi="Arial Black" w:cs="Times New Roman"/>
          <w:b/>
          <w:color w:val="C00000"/>
          <w:sz w:val="28"/>
          <w:szCs w:val="28"/>
          <w:lang w:eastAsia="en-US"/>
        </w:rPr>
      </w:pPr>
      <w:r w:rsidRPr="00D33118">
        <w:rPr>
          <w:rFonts w:ascii="Arial Black" w:eastAsiaTheme="minorHAnsi" w:hAnsi="Arial Black" w:cs="Times New Roman"/>
          <w:b/>
          <w:color w:val="C00000"/>
          <w:sz w:val="28"/>
          <w:szCs w:val="28"/>
          <w:lang w:eastAsia="en-US"/>
        </w:rPr>
        <w:t xml:space="preserve">ИСТОРИЯ </w:t>
      </w:r>
      <w:r w:rsidR="00387224" w:rsidRPr="00D33118">
        <w:rPr>
          <w:rFonts w:ascii="Arial Black" w:eastAsiaTheme="minorHAnsi" w:hAnsi="Arial Black" w:cs="Times New Roman"/>
          <w:b/>
          <w:color w:val="C00000"/>
          <w:sz w:val="28"/>
          <w:szCs w:val="28"/>
          <w:lang w:eastAsia="en-US"/>
        </w:rPr>
        <w:t>ПРОТИВОДЕЙСТВИЯ</w:t>
      </w:r>
      <w:r w:rsidRPr="00D33118">
        <w:rPr>
          <w:rFonts w:ascii="Arial Black" w:eastAsiaTheme="minorHAnsi" w:hAnsi="Arial Black" w:cs="Times New Roman"/>
          <w:b/>
          <w:color w:val="C00000"/>
          <w:sz w:val="28"/>
          <w:szCs w:val="28"/>
          <w:lang w:eastAsia="en-US"/>
        </w:rPr>
        <w:t xml:space="preserve"> КОРРУПЦИ</w:t>
      </w:r>
      <w:r w:rsidR="00387224" w:rsidRPr="00D33118">
        <w:rPr>
          <w:rFonts w:ascii="Arial Black" w:eastAsiaTheme="minorHAnsi" w:hAnsi="Arial Black" w:cs="Times New Roman"/>
          <w:b/>
          <w:color w:val="C00000"/>
          <w:sz w:val="28"/>
          <w:szCs w:val="28"/>
          <w:lang w:eastAsia="en-US"/>
        </w:rPr>
        <w:t>И</w:t>
      </w:r>
      <w:r w:rsidR="009D5543" w:rsidRPr="00D33118">
        <w:rPr>
          <w:rFonts w:ascii="Arial Black" w:eastAsiaTheme="minorHAnsi" w:hAnsi="Arial Black" w:cs="Times New Roman"/>
          <w:b/>
          <w:color w:val="C0000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 xml:space="preserve">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3E3ED3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adj="-4131,2825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61B30" w:rsidRPr="00D33118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D3311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D33118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D3311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 w:rsidRPr="00D3311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br/>
                  </w:r>
                  <w:r w:rsidRPr="00D3311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Pr="00D33118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D3311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 w:rsidR="00AF270D" w:rsidRPr="00D3311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br/>
                  </w:r>
                  <w:r w:rsidRPr="00D3311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D33118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D33118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Pr="00D33118" w:rsidRDefault="00261B30" w:rsidP="00261B30">
                  <w:pPr>
                    <w:jc w:val="center"/>
                    <w:rPr>
                      <w:color w:val="00206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3E3ED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а самосуд то: кто изыснав татя с поличным, да отпустит, а собе посул возьмет, а наместники доведаются по заповеди, ино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-1101090</wp:posOffset>
            </wp:positionH>
            <wp:positionV relativeFrom="paragraph">
              <wp:posOffset>99695</wp:posOffset>
            </wp:positionV>
            <wp:extent cx="981075" cy="1304925"/>
            <wp:effectExtent l="0" t="0" r="0" b="0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А приведут тферитина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3E3ED3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3E3ED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33118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33655</wp:posOffset>
            </wp:positionV>
            <wp:extent cx="85725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0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C06DE" w:rsidRPr="00CC4D32">
        <w:rPr>
          <w:rFonts w:ascii="Times New Roman" w:hAnsi="Times New Roman" w:cs="Times New Roman"/>
          <w:sz w:val="28"/>
          <w:szCs w:val="28"/>
        </w:rPr>
        <w:t>восстани</w:t>
      </w:r>
      <w:r w:rsidR="00DC06DE">
        <w:rPr>
          <w:rFonts w:ascii="Times New Roman" w:hAnsi="Times New Roman" w:cs="Times New Roman"/>
          <w:sz w:val="28"/>
          <w:szCs w:val="28"/>
        </w:rPr>
        <w:t>й</w:t>
      </w:r>
      <w:r w:rsidR="00DC06DE"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 w:rsidR="00DC06DE">
        <w:rPr>
          <w:rFonts w:ascii="Times New Roman" w:hAnsi="Times New Roman" w:cs="Times New Roman"/>
          <w:sz w:val="28"/>
          <w:szCs w:val="28"/>
        </w:rPr>
        <w:t>–</w:t>
      </w:r>
      <w:r w:rsidR="00DC06DE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DC06DE">
        <w:rPr>
          <w:rFonts w:ascii="Times New Roman" w:hAnsi="Times New Roman" w:cs="Times New Roman"/>
          <w:sz w:val="28"/>
          <w:szCs w:val="28"/>
        </w:rPr>
        <w:t>ека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="00DC06DE"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 w:rsidR="00DC06DE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E2B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D33118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78105</wp:posOffset>
            </wp:positionV>
            <wp:extent cx="1047750" cy="1171575"/>
            <wp:effectExtent l="0" t="0" r="0" b="0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E3ED3"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lastRenderedPageBreak/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D33118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75565</wp:posOffset>
            </wp:positionV>
            <wp:extent cx="1066800" cy="1285875"/>
            <wp:effectExtent l="0" t="0" r="0" b="0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E3ED3"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 xml:space="preserve">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39370</wp:posOffset>
            </wp:positionV>
            <wp:extent cx="1428750" cy="904875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 w:rsidR="002E2B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2E2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0A6B11">
      <w:headerReference w:type="default" r:id="rId41"/>
      <w:headerReference w:type="first" r:id="rId42"/>
      <w:pgSz w:w="11906" w:h="16838"/>
      <w:pgMar w:top="1134" w:right="991" w:bottom="1134" w:left="993" w:header="0" w:footer="0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D3" w:rsidRDefault="003E3ED3" w:rsidP="00CC4D32">
      <w:pPr>
        <w:spacing w:after="0" w:line="240" w:lineRule="auto"/>
      </w:pPr>
      <w:r>
        <w:separator/>
      </w:r>
    </w:p>
  </w:endnote>
  <w:endnote w:type="continuationSeparator" w:id="0">
    <w:p w:rsidR="003E3ED3" w:rsidRDefault="003E3ED3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D3" w:rsidRDefault="003E3ED3" w:rsidP="00CC4D32">
      <w:pPr>
        <w:spacing w:after="0" w:line="240" w:lineRule="auto"/>
      </w:pPr>
      <w:r>
        <w:separator/>
      </w:r>
    </w:p>
  </w:footnote>
  <w:footnote w:type="continuationSeparator" w:id="0">
    <w:p w:rsidR="003E3ED3" w:rsidRDefault="003E3ED3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051400"/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B81C0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4B3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3F" w:rsidRPr="00254B3F" w:rsidRDefault="00254B3F" w:rsidP="00254B3F">
    <w:pPr>
      <w:pStyle w:val="a5"/>
      <w:jc w:val="right"/>
      <w:rPr>
        <w:b/>
        <w:color w:val="0070C0"/>
      </w:rPr>
    </w:pPr>
    <w:r w:rsidRPr="00254B3F">
      <w:rPr>
        <w:b/>
        <w:color w:val="0070C0"/>
      </w:rPr>
      <w:t>МКОУ «Шиназская СОШ»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871_"/>
      </v:shape>
    </w:pict>
  </w:numPicBullet>
  <w:abstractNum w:abstractNumId="0" w15:restartNumberingAfterBreak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B11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4B3F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1C00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2BA1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3ED3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1CF4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1417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3C7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561F2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1C05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3118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45C2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25F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E64FF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0491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#6f9"/>
    </o:shapedefaults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  <w14:docId w14:val="6B434D89"/>
  <w15:docId w15:val="{1A8DF65F-C273-4D0F-B52B-C0F211D6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D360C-5392-41A7-8A3C-9BE23C32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Расим</cp:lastModifiedBy>
  <cp:revision>3</cp:revision>
  <cp:lastPrinted>2016-08-02T06:33:00Z</cp:lastPrinted>
  <dcterms:created xsi:type="dcterms:W3CDTF">2021-12-06T16:10:00Z</dcterms:created>
  <dcterms:modified xsi:type="dcterms:W3CDTF">2021-12-06T17:05:00Z</dcterms:modified>
</cp:coreProperties>
</file>