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EAC7">
    <v:background id="_x0000_s1025" o:bwmode="white" fillcolor="#fbeac7" o:targetscreensize="1024,768">
      <v:fill color2="#fee7f2" colors="0 #fbeac7;11796f #fee7f2;23593f #fac77d;39977f #fba97d;53740f #fbd49c;1 #fee7f2" method="none" focus="-50%" type="gradient"/>
    </v:background>
  </w:background>
  <w:body>
    <w:p w:rsidR="0087084D" w:rsidRPr="00012C14" w:rsidRDefault="0087084D" w:rsidP="008D1E6D">
      <w:pPr>
        <w:tabs>
          <w:tab w:val="left" w:pos="2410"/>
          <w:tab w:val="left" w:pos="9355"/>
        </w:tabs>
        <w:autoSpaceDE w:val="0"/>
        <w:autoSpaceDN w:val="0"/>
        <w:adjustRightInd w:val="0"/>
        <w:spacing w:after="0" w:line="240" w:lineRule="auto"/>
        <w:ind w:firstLine="540"/>
        <w:jc w:val="center"/>
        <w:rPr>
          <w:rFonts w:ascii="Arial Black" w:hAnsi="Arial Black" w:cs="Times New Roman"/>
          <w:b/>
          <w:color w:val="FF0000"/>
          <w:sz w:val="40"/>
          <w:szCs w:val="40"/>
        </w:rPr>
      </w:pPr>
      <w:bookmarkStart w:id="0" w:name="_GoBack"/>
      <w:bookmarkEnd w:id="0"/>
      <w:r w:rsidRPr="00012C14">
        <w:rPr>
          <w:rFonts w:ascii="Arial Black" w:hAnsi="Arial Black" w:cs="Times New Roman"/>
          <w:b/>
          <w:color w:val="FF0000"/>
          <w:sz w:val="40"/>
          <w:szCs w:val="40"/>
        </w:rPr>
        <w:t>ПАМЯТКА</w:t>
      </w:r>
    </w:p>
    <w:p w:rsidR="0087084D" w:rsidRPr="00012C14" w:rsidRDefault="0087084D" w:rsidP="0087084D">
      <w:pPr>
        <w:autoSpaceDE w:val="0"/>
        <w:autoSpaceDN w:val="0"/>
        <w:adjustRightInd w:val="0"/>
        <w:spacing w:after="0" w:line="240" w:lineRule="auto"/>
        <w:ind w:firstLine="540"/>
        <w:jc w:val="center"/>
        <w:rPr>
          <w:rFonts w:ascii="Arial Black" w:hAnsi="Arial Black" w:cs="Times New Roman"/>
          <w:b/>
          <w:color w:val="244061" w:themeColor="accent1" w:themeShade="80"/>
          <w:sz w:val="32"/>
          <w:szCs w:val="32"/>
        </w:rPr>
      </w:pPr>
      <w:r w:rsidRPr="00012C14">
        <w:rPr>
          <w:rFonts w:ascii="Arial Black" w:hAnsi="Arial Black" w:cs="Times New Roman"/>
          <w:b/>
          <w:color w:val="C0000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anchor>
        </w:drawing>
      </w:r>
    </w:p>
    <w:p w:rsidR="008D1E6D" w:rsidRPr="00012C14" w:rsidRDefault="008D1E6D" w:rsidP="008D1E6D">
      <w:pPr>
        <w:tabs>
          <w:tab w:val="left" w:pos="0"/>
          <w:tab w:val="left" w:pos="5387"/>
          <w:tab w:val="left" w:pos="9356"/>
        </w:tabs>
        <w:spacing w:after="0" w:line="240" w:lineRule="auto"/>
        <w:jc w:val="center"/>
        <w:rPr>
          <w:rFonts w:ascii="Times New Roman" w:hAnsi="Times New Roman" w:cs="Times New Roman"/>
          <w:b/>
          <w:caps/>
          <w:color w:val="7030A0"/>
          <w:sz w:val="36"/>
          <w:szCs w:val="36"/>
        </w:rPr>
      </w:pPr>
      <w:r w:rsidRPr="00012C14">
        <w:rPr>
          <w:rFonts w:ascii="Times New Roman" w:hAnsi="Times New Roman" w:cs="Times New Roman"/>
          <w:b/>
          <w:caps/>
          <w:color w:val="7030A0"/>
          <w:sz w:val="36"/>
          <w:szCs w:val="36"/>
        </w:rPr>
        <w:t xml:space="preserve">ОТВЕТСТВЕННОСТЬ </w:t>
      </w:r>
    </w:p>
    <w:p w:rsidR="008D1E6D" w:rsidRPr="00012C14" w:rsidRDefault="008D1E6D" w:rsidP="008D1E6D">
      <w:pPr>
        <w:tabs>
          <w:tab w:val="left" w:pos="1418"/>
          <w:tab w:val="left" w:pos="5387"/>
          <w:tab w:val="left" w:pos="9356"/>
        </w:tabs>
        <w:spacing w:after="0" w:line="240" w:lineRule="auto"/>
        <w:jc w:val="center"/>
        <w:rPr>
          <w:rFonts w:ascii="Times New Roman" w:hAnsi="Times New Roman" w:cs="Times New Roman"/>
          <w:b/>
          <w:caps/>
          <w:color w:val="7030A0"/>
          <w:sz w:val="36"/>
          <w:szCs w:val="36"/>
        </w:rPr>
      </w:pPr>
      <w:r w:rsidRPr="00012C14">
        <w:rPr>
          <w:rFonts w:ascii="Times New Roman" w:hAnsi="Times New Roman" w:cs="Times New Roman"/>
          <w:b/>
          <w:caps/>
          <w:color w:val="7030A0"/>
          <w:sz w:val="36"/>
          <w:szCs w:val="36"/>
        </w:rPr>
        <w:t>ЗА ПРЕСТУПЛЕНИЯ КОРРУПЦИОННОЙ НАПРАВЛЕННОСТИ</w:t>
      </w:r>
    </w:p>
    <w:p w:rsidR="008D1E6D" w:rsidRPr="00012C14" w:rsidRDefault="008D1E6D" w:rsidP="008D1E6D">
      <w:pPr>
        <w:tabs>
          <w:tab w:val="left" w:pos="9356"/>
        </w:tabs>
        <w:spacing w:after="0" w:line="240" w:lineRule="auto"/>
        <w:ind w:firstLine="709"/>
        <w:jc w:val="both"/>
        <w:rPr>
          <w:rFonts w:ascii="Times New Roman" w:hAnsi="Times New Roman" w:cs="Times New Roman"/>
          <w:color w:val="7030A0"/>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D72CAA">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 xml:space="preserve">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w:t>
            </w:r>
            <w:r w:rsidR="00D72CAA">
              <w:rPr>
                <w:rFonts w:ascii="Times New Roman" w:hAnsi="Times New Roman" w:cs="Times New Roman"/>
                <w:sz w:val="24"/>
                <w:szCs w:val="24"/>
              </w:rPr>
              <w:t>числе,</w:t>
            </w:r>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Pr>
                <w:rFonts w:ascii="Times New Roman" w:hAnsi="Times New Roman" w:cs="Times New Roman"/>
                <w:sz w:val="24"/>
                <w:szCs w:val="24"/>
              </w:rPr>
              <w:lastRenderedPageBreak/>
              <w:t>через посредника (в том числе</w:t>
            </w:r>
            <w:r w:rsidR="00D72CAA">
              <w:rPr>
                <w:rFonts w:ascii="Times New Roman" w:hAnsi="Times New Roman" w:cs="Times New Roman"/>
                <w:sz w:val="24"/>
                <w:szCs w:val="24"/>
              </w:rPr>
              <w:t>,</w:t>
            </w:r>
            <w:r>
              <w:rPr>
                <w:rFonts w:ascii="Times New Roman" w:hAnsi="Times New Roman" w:cs="Times New Roman"/>
                <w:sz w:val="24"/>
                <w:szCs w:val="24"/>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Pr>
                <w:rFonts w:ascii="Times New Roman" w:hAnsi="Times New Roman" w:cs="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w:t>
            </w:r>
            <w:r w:rsidR="00D72CAA">
              <w:rPr>
                <w:rFonts w:ascii="Times New Roman" w:hAnsi="Times New Roman" w:cs="Times New Roman"/>
                <w:sz w:val="24"/>
                <w:szCs w:val="24"/>
              </w:rPr>
              <w:t>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00D72CAA">
              <w:rPr>
                <w:rFonts w:ascii="Times New Roman" w:hAnsi="Times New Roman" w:cs="Times New Roman"/>
                <w:b/>
                <w:i/>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lastRenderedPageBreak/>
        <w:t>Статья 290</w:t>
      </w:r>
      <w:r w:rsidR="00D72CAA">
        <w:rPr>
          <w:rFonts w:ascii="Times New Roman" w:hAnsi="Times New Roman" w:cs="Times New Roman"/>
          <w:b/>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5E516E">
              <w:rPr>
                <w:rFonts w:ascii="Times New Roman" w:hAnsi="Times New Roman" w:cs="Times New Roman"/>
                <w:color w:val="000000" w:themeColor="text1"/>
                <w:sz w:val="24"/>
                <w:szCs w:val="24"/>
              </w:rPr>
              <w:lastRenderedPageBreak/>
              <w:t>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00D72CAA">
              <w:rPr>
                <w:rFonts w:ascii="Times New Roman" w:hAnsi="Times New Roman" w:cs="Times New Roman"/>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w:t>
            </w:r>
            <w:r w:rsidR="00167E1C" w:rsidRPr="005E516E">
              <w:rPr>
                <w:rFonts w:ascii="Times New Roman" w:hAnsi="Times New Roman" w:cs="Times New Roman"/>
                <w:color w:val="000000" w:themeColor="text1"/>
                <w:sz w:val="24"/>
                <w:szCs w:val="24"/>
              </w:rPr>
              <w:lastRenderedPageBreak/>
              <w:t>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00D72CAA">
              <w:rPr>
                <w:rFonts w:ascii="Times New Roman" w:hAnsi="Times New Roman" w:cs="Times New Roman"/>
                <w:sz w:val="20"/>
                <w:szCs w:val="20"/>
              </w:rPr>
              <w:t xml:space="preserve"> О</w:t>
            </w:r>
            <w:r w:rsidRPr="0043373B">
              <w:rPr>
                <w:rFonts w:ascii="Times New Roman" w:hAnsi="Times New Roman" w:cs="Times New Roman"/>
                <w:sz w:val="20"/>
                <w:szCs w:val="20"/>
              </w:rPr>
              <w:t>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w:t>
            </w:r>
            <w:r w:rsidRPr="005E516E">
              <w:rPr>
                <w:rFonts w:ascii="Times New Roman" w:hAnsi="Times New Roman" w:cs="Times New Roman"/>
                <w:color w:val="000000" w:themeColor="text1"/>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lastRenderedPageBreak/>
              <w:t>Примечание:</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00322DF3" w:rsidRPr="00503921">
              <w:rPr>
                <w:rFonts w:ascii="Times New Roman" w:hAnsi="Times New Roman" w:cs="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00D72CAA">
              <w:rPr>
                <w:rFonts w:ascii="Times New Roman" w:hAnsi="Times New Roman" w:cs="Times New Roman"/>
                <w:b/>
                <w:i/>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00D72CAA">
        <w:rPr>
          <w:rFonts w:ascii="Times New Roman" w:hAnsi="Times New Roman" w:cs="Times New Roman"/>
          <w:b/>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w:t>
            </w:r>
            <w:r w:rsidRPr="00CD0E8B">
              <w:rPr>
                <w:rFonts w:ascii="Times New Roman" w:hAnsi="Times New Roman" w:cs="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w:t>
            </w:r>
            <w:r w:rsidR="00CD0E8B" w:rsidRPr="00CD0E8B">
              <w:rPr>
                <w:rFonts w:ascii="Times New Roman" w:hAnsi="Times New Roman" w:cs="Times New Roman"/>
                <w:bCs/>
                <w:sz w:val="24"/>
                <w:szCs w:val="24"/>
              </w:rPr>
              <w:lastRenderedPageBreak/>
              <w:t xml:space="preserve">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D72CAA">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D72CAA">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D72CAA">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D72CAA">
              <w:rPr>
                <w:rFonts w:ascii="Times New Roman" w:hAnsi="Times New Roman" w:cs="Times New Roman"/>
                <w:b/>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00D72CAA">
        <w:rPr>
          <w:rFonts w:ascii="Times New Roman" w:hAnsi="Times New Roman" w:cs="Times New Roman"/>
          <w:b/>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D72CAA">
              <w:rPr>
                <w:rFonts w:ascii="Times New Roman" w:hAnsi="Times New Roman" w:cs="Times New Roman"/>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D72CAA">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D72CAA">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w:t>
            </w:r>
            <w:r w:rsidRPr="00822D11">
              <w:rPr>
                <w:rFonts w:ascii="Times New Roman" w:hAnsi="Times New Roman" w:cs="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00D72CAA">
              <w:rPr>
                <w:rFonts w:ascii="Times New Roman" w:hAnsi="Times New Roman" w:cs="Times New Roman"/>
                <w:b/>
                <w:i/>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008D2142" w:rsidRPr="00822D11">
              <w:rPr>
                <w:rFonts w:ascii="Times New Roman" w:hAnsi="Times New Roman" w:cs="Times New Roman"/>
                <w:sz w:val="24"/>
                <w:szCs w:val="24"/>
              </w:rPr>
              <w:lastRenderedPageBreak/>
              <w:t xml:space="preserve">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w:t>
            </w:r>
            <w:r w:rsidR="00D72CAA" w:rsidRPr="00822D11">
              <w:rPr>
                <w:rFonts w:ascii="Times New Roman" w:hAnsi="Times New Roman" w:cs="Times New Roman"/>
                <w:sz w:val="24"/>
                <w:szCs w:val="24"/>
              </w:rPr>
              <w:t>лица,</w:t>
            </w:r>
            <w:r w:rsidR="008D2142" w:rsidRPr="00822D11">
              <w:rPr>
                <w:rFonts w:ascii="Times New Roman" w:hAnsi="Times New Roman" w:cs="Times New Roman"/>
                <w:sz w:val="24"/>
                <w:szCs w:val="24"/>
              </w:rPr>
              <w:t xml:space="preserve">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на срок до трех лет со штрафом в </w:t>
            </w:r>
            <w:r w:rsidRPr="00822D11">
              <w:rPr>
                <w:rFonts w:ascii="Times New Roman" w:hAnsi="Times New Roman" w:cs="Times New Roman"/>
                <w:sz w:val="24"/>
                <w:szCs w:val="24"/>
              </w:rPr>
              <w:lastRenderedPageBreak/>
              <w:t>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00D72CAA">
              <w:rPr>
                <w:rFonts w:ascii="Times New Roman" w:hAnsi="Times New Roman" w:cs="Times New Roman"/>
                <w:b/>
                <w:i/>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822D11">
              <w:rPr>
                <w:rFonts w:ascii="Times New Roman" w:hAnsi="Times New Roman" w:cs="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D72CAA">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w:t>
            </w:r>
            <w:r w:rsidRPr="0087084D">
              <w:rPr>
                <w:rFonts w:ascii="Times New Roman" w:hAnsi="Times New Roman" w:cs="Times New Roman"/>
                <w:sz w:val="24"/>
                <w:szCs w:val="24"/>
              </w:rPr>
              <w:lastRenderedPageBreak/>
              <w:t xml:space="preserve">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w:t>
            </w:r>
            <w:r w:rsidRPr="0087084D">
              <w:rPr>
                <w:rFonts w:ascii="Times New Roman" w:hAnsi="Times New Roman" w:cs="Times New Roman"/>
                <w:sz w:val="24"/>
                <w:szCs w:val="24"/>
              </w:rPr>
              <w:lastRenderedPageBreak/>
              <w:t xml:space="preserve">платы или иного дохода осужденного за период до шести месяцев, либо </w:t>
            </w:r>
            <w:r w:rsidRPr="0087084D">
              <w:rPr>
                <w:rFonts w:ascii="Times New Roman" w:hAnsi="Times New Roman" w:cs="Times New Roman"/>
                <w:b/>
                <w:color w:val="FF0000"/>
                <w:sz w:val="24"/>
                <w:szCs w:val="24"/>
              </w:rPr>
              <w:t>лишение права занимать определенные должности или заниматься определенной деятельностью</w:t>
            </w:r>
            <w:r w:rsidR="00D72CAA">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00D72CAA">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00D72CAA">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00D72CAA">
              <w:rPr>
                <w:rFonts w:ascii="Times New Roman" w:hAnsi="Times New Roman" w:cs="Times New Roman"/>
                <w:b/>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sidR="00D72CAA">
        <w:rPr>
          <w:rFonts w:ascii="Times New Roman" w:hAnsi="Times New Roman" w:cs="Times New Roman"/>
          <w:b/>
          <w:sz w:val="28"/>
          <w:szCs w:val="28"/>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w:t>
            </w:r>
            <w:r w:rsidR="00D72CAA" w:rsidRPr="00C61A86">
              <w:rPr>
                <w:rFonts w:ascii="Times New Roman" w:hAnsi="Times New Roman" w:cs="Times New Roman"/>
                <w:sz w:val="24"/>
                <w:szCs w:val="24"/>
              </w:rPr>
              <w:t>числе,</w:t>
            </w:r>
            <w:r w:rsidRPr="00C61A86">
              <w:rPr>
                <w:rFonts w:ascii="Times New Roman" w:hAnsi="Times New Roman" w:cs="Times New Roman"/>
                <w:sz w:val="24"/>
                <w:szCs w:val="24"/>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C61A86">
              <w:rPr>
                <w:rFonts w:ascii="Times New Roman" w:hAnsi="Times New Roman" w:cs="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00C61A86" w:rsidRPr="00C61A86">
              <w:rPr>
                <w:rFonts w:ascii="Times New Roman" w:hAnsi="Times New Roman" w:cs="Times New Roman"/>
                <w:sz w:val="24"/>
                <w:szCs w:val="24"/>
              </w:rPr>
              <w:lastRenderedPageBreak/>
              <w:t xml:space="preserve">такового, либо </w:t>
            </w:r>
            <w:r w:rsidR="00C61A86" w:rsidRPr="00262645">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00FE78D0">
              <w:rPr>
                <w:rFonts w:ascii="Times New Roman" w:hAnsi="Times New Roman" w:cs="Times New Roman"/>
                <w:sz w:val="24"/>
                <w:szCs w:val="24"/>
              </w:rPr>
              <w:t>–</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D72CAA">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anchor>
              </w:drawing>
            </w:r>
            <w:r w:rsidR="00CC22D7" w:rsidRPr="00201906">
              <w:rPr>
                <w:rFonts w:ascii="Times New Roman" w:hAnsi="Times New Roman" w:cs="Times New Roman"/>
                <w:b/>
                <w:i/>
                <w:sz w:val="20"/>
                <w:szCs w:val="20"/>
              </w:rPr>
              <w:t>Примечание.</w:t>
            </w:r>
            <w:r w:rsidR="00D72CAA">
              <w:rPr>
                <w:rFonts w:ascii="Times New Roman" w:hAnsi="Times New Roman" w:cs="Times New Roman"/>
                <w:b/>
                <w:i/>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lastRenderedPageBreak/>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sidR="00D72CAA">
        <w:rPr>
          <w:rFonts w:ascii="Times New Roman" w:hAnsi="Times New Roman" w:cs="Times New Roman"/>
          <w:b/>
          <w:sz w:val="28"/>
          <w:szCs w:val="28"/>
        </w:rPr>
        <w:t xml:space="preserve"> </w:t>
      </w:r>
      <w:r w:rsidRPr="00513DF7">
        <w:rPr>
          <w:rFonts w:ascii="Times New Roman" w:hAnsi="Times New Roman" w:cs="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00D72CAA">
              <w:rPr>
                <w:rFonts w:ascii="Times New Roman" w:hAnsi="Times New Roman" w:cs="Times New Roman"/>
                <w:b/>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00D72CAA">
        <w:rPr>
          <w:rFonts w:ascii="Times New Roman" w:hAnsi="Times New Roman" w:cs="Times New Roman"/>
          <w:b/>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w:t>
            </w:r>
            <w:r w:rsidR="00D72CAA" w:rsidRPr="003A7CB5">
              <w:rPr>
                <w:rFonts w:ascii="Times New Roman" w:hAnsi="Times New Roman" w:cs="Times New Roman"/>
                <w:bCs/>
                <w:sz w:val="24"/>
                <w:szCs w:val="24"/>
              </w:rPr>
              <w:t>выборах,</w:t>
            </w:r>
            <w:r w:rsidRPr="003A7CB5">
              <w:rPr>
                <w:rFonts w:ascii="Times New Roman" w:hAnsi="Times New Roman" w:cs="Times New Roman"/>
                <w:bCs/>
                <w:sz w:val="24"/>
                <w:szCs w:val="24"/>
              </w:rPr>
              <w:t xml:space="preserve">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3A7CB5">
              <w:rPr>
                <w:rFonts w:ascii="Times New Roman" w:hAnsi="Times New Roman" w:cs="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00D72CAA">
              <w:rPr>
                <w:rFonts w:ascii="Times New Roman" w:hAnsi="Times New Roman" w:cs="Times New Roman"/>
                <w:b/>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00D72CAA">
              <w:rPr>
                <w:rFonts w:ascii="Times New Roman" w:hAnsi="Times New Roman" w:cs="Times New Roman"/>
                <w:b/>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00D72CAA">
              <w:rPr>
                <w:rFonts w:ascii="Times New Roman" w:hAnsi="Times New Roman" w:cs="Times New Roman"/>
                <w:b/>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00D72CAA">
              <w:rPr>
                <w:rFonts w:ascii="Times New Roman" w:hAnsi="Times New Roman" w:cs="Times New Roman"/>
                <w:b/>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D72CAA">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D72CAA">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D72CAA">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D72CAA">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D72CAA">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00D72CAA">
              <w:rPr>
                <w:rFonts w:ascii="Times New Roman" w:hAnsi="Times New Roman" w:cs="Times New Roman"/>
                <w:b/>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00D72CAA">
              <w:rPr>
                <w:rFonts w:ascii="Times New Roman" w:hAnsi="Times New Roman" w:cs="Times New Roman"/>
                <w:b/>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00D72CAA">
              <w:rPr>
                <w:rFonts w:ascii="Times New Roman" w:hAnsi="Times New Roman" w:cs="Times New Roman"/>
                <w:b/>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E30BC6">
      <w:headerReference w:type="default" r:id="rId44"/>
      <w:pgSz w:w="11906" w:h="16838"/>
      <w:pgMar w:top="1134" w:right="567" w:bottom="851" w:left="1418" w:header="709" w:footer="709" w:gutter="0"/>
      <w:pgBorders w:offsetFrom="page">
        <w:top w:val="thinThickThinMediumGap" w:sz="24" w:space="24" w:color="00B050"/>
        <w:left w:val="thinThickThinMediumGap" w:sz="24" w:space="24" w:color="00B050"/>
        <w:bottom w:val="thinThickThinMediumGap" w:sz="24" w:space="24" w:color="00B050"/>
        <w:right w:val="thinThickThinMediumGap" w:sz="24" w:space="24" w:color="00B05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25F" w:rsidRDefault="00C1025F" w:rsidP="006534A5">
      <w:pPr>
        <w:spacing w:after="0" w:line="240" w:lineRule="auto"/>
      </w:pPr>
      <w:r>
        <w:separator/>
      </w:r>
    </w:p>
  </w:endnote>
  <w:endnote w:type="continuationSeparator" w:id="0">
    <w:p w:rsidR="00C1025F" w:rsidRDefault="00C1025F"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A00002EF" w:usb1="40000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25F" w:rsidRDefault="00C1025F" w:rsidP="006534A5">
      <w:pPr>
        <w:spacing w:after="0" w:line="240" w:lineRule="auto"/>
      </w:pPr>
      <w:r>
        <w:separator/>
      </w:r>
    </w:p>
  </w:footnote>
  <w:footnote w:type="continuationSeparator" w:id="0">
    <w:p w:rsidR="00C1025F" w:rsidRDefault="00C1025F" w:rsidP="0065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649055"/>
    </w:sdtPr>
    <w:sdtEndPr>
      <w:rPr>
        <w:rFonts w:ascii="Times New Roman" w:hAnsi="Times New Roman" w:cs="Times New Roman"/>
        <w:sz w:val="28"/>
        <w:szCs w:val="28"/>
      </w:rPr>
    </w:sdtEndPr>
    <w:sdtContent>
      <w:p w:rsidR="006534A5" w:rsidRPr="006534A5" w:rsidRDefault="00AE0C1D">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006534A5"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E30BC6">
          <w:rPr>
            <w:rFonts w:ascii="Times New Roman" w:hAnsi="Times New Roman" w:cs="Times New Roman"/>
            <w:noProof/>
            <w:sz w:val="28"/>
            <w:szCs w:val="28"/>
          </w:rPr>
          <w:t>5</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06A4"/>
    <w:rsid w:val="00012C14"/>
    <w:rsid w:val="00031104"/>
    <w:rsid w:val="0004049B"/>
    <w:rsid w:val="0004265D"/>
    <w:rsid w:val="000446FB"/>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33830"/>
    <w:rsid w:val="00341306"/>
    <w:rsid w:val="003845F1"/>
    <w:rsid w:val="003A7CB5"/>
    <w:rsid w:val="003F5CD0"/>
    <w:rsid w:val="004166AE"/>
    <w:rsid w:val="0043373B"/>
    <w:rsid w:val="004458B0"/>
    <w:rsid w:val="00445E7B"/>
    <w:rsid w:val="0046049D"/>
    <w:rsid w:val="00467A41"/>
    <w:rsid w:val="004863BA"/>
    <w:rsid w:val="0049015E"/>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43E88"/>
    <w:rsid w:val="00A56106"/>
    <w:rsid w:val="00A63710"/>
    <w:rsid w:val="00A92DE4"/>
    <w:rsid w:val="00AA5469"/>
    <w:rsid w:val="00AD6ABF"/>
    <w:rsid w:val="00AE0C1D"/>
    <w:rsid w:val="00B12110"/>
    <w:rsid w:val="00B34277"/>
    <w:rsid w:val="00B6565D"/>
    <w:rsid w:val="00B6604D"/>
    <w:rsid w:val="00B71BC7"/>
    <w:rsid w:val="00B754A7"/>
    <w:rsid w:val="00B96E63"/>
    <w:rsid w:val="00C1025F"/>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344B5"/>
    <w:rsid w:val="00D72CAA"/>
    <w:rsid w:val="00D977DA"/>
    <w:rsid w:val="00DB074A"/>
    <w:rsid w:val="00DC06F0"/>
    <w:rsid w:val="00E30BC6"/>
    <w:rsid w:val="00E4602B"/>
    <w:rsid w:val="00E635A1"/>
    <w:rsid w:val="00E663D5"/>
    <w:rsid w:val="00E72180"/>
    <w:rsid w:val="00E92973"/>
    <w:rsid w:val="00E97E46"/>
    <w:rsid w:val="00EF45C0"/>
    <w:rsid w:val="00F011F9"/>
    <w:rsid w:val="00F14D10"/>
    <w:rsid w:val="00F24E68"/>
    <w:rsid w:val="00F318A9"/>
    <w:rsid w:val="00F37761"/>
    <w:rsid w:val="00F871FB"/>
    <w:rsid w:val="00F91E67"/>
    <w:rsid w:val="00FB00EE"/>
    <w:rsid w:val="00FD6E2E"/>
    <w:rsid w:val="00FE78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81957-277D-4E5E-A0FE-443F5FEF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C42C4-AE2C-41AA-85CB-29A1134F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7645</Words>
  <Characters>43581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Расим</cp:lastModifiedBy>
  <cp:revision>5</cp:revision>
  <cp:lastPrinted>2016-07-28T13:29:00Z</cp:lastPrinted>
  <dcterms:created xsi:type="dcterms:W3CDTF">2021-12-06T16:12:00Z</dcterms:created>
  <dcterms:modified xsi:type="dcterms:W3CDTF">2021-12-06T17:15:00Z</dcterms:modified>
</cp:coreProperties>
</file>