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64321CE" wp14:editId="731709D3">
            <wp:extent cx="6600825" cy="4495800"/>
            <wp:effectExtent l="0" t="0" r="9525" b="0"/>
            <wp:docPr id="13" name="Рисунок 7" descr="hello_html_2deb1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deb1b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a9"/>
          <w:rFonts w:ascii="Arial" w:eastAsia="SimSun" w:hAnsi="Arial" w:cs="Arial"/>
          <w:b/>
          <w:bCs/>
          <w:color w:val="FF0000"/>
          <w:sz w:val="40"/>
          <w:szCs w:val="40"/>
          <w:u w:val="single"/>
        </w:rPr>
        <w:t>Коррупция. Что это значит?</w:t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ind w:left="142"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36"/>
          <w:szCs w:val="36"/>
        </w:rPr>
        <w:t>Коррупция</w:t>
      </w:r>
      <w:r>
        <w:rPr>
          <w:rFonts w:ascii="Arial" w:hAnsi="Arial" w:cs="Arial"/>
          <w:color w:val="0000FF"/>
          <w:sz w:val="36"/>
          <w:szCs w:val="36"/>
        </w:rPr>
        <w:t> 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ind w:left="142"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36"/>
          <w:szCs w:val="36"/>
        </w:rPr>
        <w:t>Коррупция </w:t>
      </w:r>
      <w:r>
        <w:rPr>
          <w:rFonts w:ascii="Arial" w:hAnsi="Arial" w:cs="Arial"/>
          <w:color w:val="0000FF"/>
          <w:sz w:val="36"/>
          <w:szCs w:val="36"/>
        </w:rPr>
        <w:t>— это злоупотребление служебным положением для личной выгоды.</w:t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ind w:left="142"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36"/>
          <w:szCs w:val="36"/>
        </w:rPr>
        <w:t>Коррупция</w:t>
      </w:r>
      <w:r>
        <w:rPr>
          <w:rFonts w:ascii="Arial" w:hAnsi="Arial" w:cs="Arial"/>
          <w:color w:val="0000FF"/>
          <w:sz w:val="36"/>
          <w:szCs w:val="36"/>
        </w:rPr>
        <w:t> 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 распространенные примеры правонарушений и должностных преступлений.</w:t>
      </w: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ind w:left="142" w:hanging="142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 wp14:anchorId="74A9347A" wp14:editId="1A4F1F0A">
            <wp:extent cx="6524625" cy="5715000"/>
            <wp:effectExtent l="0" t="0" r="9525" b="0"/>
            <wp:docPr id="8" name="Рисунок 8" descr="hello_html_501b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01bd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a9"/>
          <w:rFonts w:ascii="Arial" w:eastAsia="SimSun" w:hAnsi="Arial" w:cs="Arial"/>
          <w:b/>
          <w:bCs/>
          <w:color w:val="FF0000"/>
          <w:sz w:val="40"/>
          <w:szCs w:val="40"/>
          <w:u w:val="single"/>
        </w:rPr>
        <w:t>Почему это касается меня?</w:t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ind w:left="284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ind w:left="284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>Согласно оценкам Всемирного банка, ежегодно в мире расточительно расходуется один триллион долларов ($1,000,000,000,000</w:t>
      </w:r>
      <w:proofErr w:type="gramStart"/>
      <w:r>
        <w:rPr>
          <w:rFonts w:ascii="Arial" w:hAnsi="Arial" w:cs="Arial"/>
          <w:color w:val="0000FF"/>
          <w:sz w:val="27"/>
          <w:szCs w:val="27"/>
        </w:rPr>
        <w:t>).Коррупция</w:t>
      </w:r>
      <w:proofErr w:type="gramEnd"/>
      <w:r>
        <w:rPr>
          <w:rFonts w:ascii="Arial" w:hAnsi="Arial" w:cs="Arial"/>
          <w:color w:val="0000FF"/>
          <w:sz w:val="27"/>
          <w:szCs w:val="27"/>
        </w:rPr>
        <w:t xml:space="preserve"> приводит к уменьшению богатства страны и снижению уровня жизни. Коррупция оказывает на вас воздействие, даже если вы не сталкиваетесь с ней напрямую. Так, коррупция:</w:t>
      </w:r>
    </w:p>
    <w:p w:rsidR="00303018" w:rsidRDefault="00303018" w:rsidP="00303018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284" w:firstLine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>мешает бизнесу, который не может успешно развиваться в коррумпированной системе, что ведет к сокращению общего богатства страны;</w:t>
      </w:r>
    </w:p>
    <w:p w:rsidR="00303018" w:rsidRDefault="00303018" w:rsidP="00303018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284" w:firstLine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>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т.д.</w:t>
      </w:r>
    </w:p>
    <w:p w:rsidR="00303018" w:rsidRDefault="00303018" w:rsidP="00303018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284" w:firstLine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>приводит к тому, что деньги, выделяемые государством на оказание социальных услуг (школы, больницы, дороги, канализация, полиция и т.д.), не используются должным образом, что ухудшает качество услуг;</w:t>
      </w:r>
    </w:p>
    <w:p w:rsidR="00303018" w:rsidRDefault="00303018" w:rsidP="00303018">
      <w:pPr>
        <w:pStyle w:val="af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16" w:lineRule="atLeast"/>
        <w:ind w:left="284" w:firstLine="142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lastRenderedPageBreak/>
        <w:t>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303018" w:rsidRDefault="00303018" w:rsidP="00303018">
      <w:pPr>
        <w:pStyle w:val="af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16" w:lineRule="atLeast"/>
        <w:ind w:left="0" w:firstLine="142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>подрывает доверие к правительству.</w:t>
      </w:r>
    </w:p>
    <w:p w:rsidR="00303018" w:rsidRDefault="00303018" w:rsidP="00303018">
      <w:pPr>
        <w:pStyle w:val="af5"/>
        <w:shd w:val="clear" w:color="auto" w:fill="FFFFFF"/>
        <w:tabs>
          <w:tab w:val="left" w:pos="426"/>
        </w:tabs>
        <w:spacing w:before="0" w:beforeAutospacing="0" w:after="0" w:afterAutospacing="0" w:line="230" w:lineRule="atLeast"/>
        <w:ind w:left="142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>Согласно исследованию, когда страны ведут борьбу с коррупцией, государственные доходы 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303018" w:rsidRDefault="00303018" w:rsidP="00303018">
      <w:pPr>
        <w:pStyle w:val="af5"/>
        <w:shd w:val="clear" w:color="auto" w:fill="F5F5F5"/>
        <w:tabs>
          <w:tab w:val="left" w:pos="426"/>
        </w:tabs>
        <w:spacing w:before="0" w:beforeAutospacing="0" w:after="0" w:afterAutospacing="0"/>
        <w:ind w:left="142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ТЕЛЕФОНЫ ДОВЕРИЯ</w:t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b/>
          <w:bCs/>
          <w:color w:val="FF0000"/>
          <w:sz w:val="32"/>
          <w:szCs w:val="32"/>
        </w:rPr>
        <w:t>ПО ПРОТИВОДЕЙСТВИЮ КОРРУПЦИИ В РЕСПУБЛИКЕ ДАГЕСТАН</w:t>
      </w:r>
      <w:r>
        <w:rPr>
          <w:rFonts w:ascii="Arial" w:hAnsi="Arial" w:cs="Arial"/>
          <w:color w:val="0000FF"/>
          <w:sz w:val="27"/>
          <w:szCs w:val="27"/>
        </w:rPr>
        <w:br/>
        <w:t> </w:t>
      </w:r>
      <w:r>
        <w:rPr>
          <w:rFonts w:ascii="Arial" w:hAnsi="Arial" w:cs="Arial"/>
          <w:b/>
          <w:bCs/>
          <w:i/>
          <w:iCs/>
          <w:color w:val="0000FF"/>
          <w:sz w:val="27"/>
          <w:szCs w:val="27"/>
        </w:rPr>
        <w:t>Прокуратура Республики Дагестан: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i/>
          <w:iCs/>
          <w:color w:val="0000FF"/>
          <w:sz w:val="27"/>
          <w:szCs w:val="27"/>
        </w:rPr>
        <w:t>приемная прокурора: ____________; Дежурный прокурор: _____________</w:t>
      </w:r>
      <w:r>
        <w:rPr>
          <w:rFonts w:ascii="Arial" w:hAnsi="Arial" w:cs="Arial"/>
          <w:color w:val="0000FF"/>
          <w:sz w:val="27"/>
          <w:szCs w:val="27"/>
        </w:rPr>
        <w:t> 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00FF"/>
          <w:sz w:val="27"/>
          <w:szCs w:val="27"/>
        </w:rPr>
        <w:t>Отдел по надзору за исполнением законодательства о противодействии коррупции прокуратуры Республики Дагестан:</w:t>
      </w:r>
      <w:r>
        <w:rPr>
          <w:rFonts w:ascii="Arial" w:hAnsi="Arial" w:cs="Arial"/>
          <w:i/>
          <w:iCs/>
          <w:color w:val="0000FF"/>
          <w:sz w:val="27"/>
          <w:szCs w:val="27"/>
        </w:rPr>
        <w:t> _________________</w:t>
      </w:r>
      <w:r>
        <w:rPr>
          <w:rFonts w:ascii="Arial" w:hAnsi="Arial" w:cs="Arial"/>
          <w:color w:val="0000FF"/>
          <w:sz w:val="27"/>
          <w:szCs w:val="27"/>
        </w:rPr>
        <w:t> 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00FF"/>
          <w:sz w:val="27"/>
          <w:szCs w:val="27"/>
        </w:rPr>
        <w:t>ГУМВД РФ по Республике Дагестан</w:t>
      </w: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7"/>
          <w:szCs w:val="27"/>
        </w:rPr>
        <w:t xml:space="preserve"> дежурная часть: ___________________</w:t>
      </w:r>
      <w:r>
        <w:rPr>
          <w:rFonts w:ascii="Arial" w:hAnsi="Arial" w:cs="Arial"/>
          <w:color w:val="0000FF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>Круглосуточный «телефон доверия» ГУМВД РФ по Республике Дагестан</w:t>
      </w:r>
      <w:r>
        <w:rPr>
          <w:rFonts w:ascii="Arial" w:hAnsi="Arial" w:cs="Arial"/>
          <w:i/>
          <w:iCs/>
          <w:color w:val="0000FF"/>
          <w:sz w:val="21"/>
          <w:szCs w:val="21"/>
        </w:rPr>
        <w:t>__________________</w:t>
      </w:r>
      <w:r>
        <w:rPr>
          <w:rFonts w:ascii="Arial" w:hAnsi="Arial" w:cs="Arial"/>
          <w:color w:val="0000FF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br/>
      </w: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В СЛУЧАЕ ОТСУТСТВИЯ РЕАГИРОВАНИЯ НА ВАШИ ОБРАЩЕНИЯ В ПРАВООХРАНИТЕЛЬНЫЕ ОРГАНЫ ВЫ МОЖЕТЕ</w:t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181818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t>обратиться с заявлением в районный суд или Республиканский  суд</w:t>
      </w: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7"/>
          <w:szCs w:val="27"/>
        </w:rPr>
        <w:t>Адрес ________________________________</w:t>
      </w:r>
      <w:r>
        <w:rPr>
          <w:rFonts w:ascii="Arial" w:hAnsi="Arial" w:cs="Arial"/>
          <w:color w:val="0000FF"/>
          <w:sz w:val="27"/>
          <w:szCs w:val="27"/>
        </w:rPr>
        <w:t> 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  <w:t>а также сообщить об этом: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00FF"/>
          <w:sz w:val="27"/>
          <w:szCs w:val="27"/>
        </w:rPr>
        <w:t>Уполномоченному по правам человека в Республике Дагестан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i/>
          <w:iCs/>
          <w:color w:val="0000FF"/>
          <w:sz w:val="27"/>
          <w:szCs w:val="27"/>
        </w:rPr>
        <w:t>адрес____________________________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00FF"/>
          <w:sz w:val="27"/>
          <w:szCs w:val="27"/>
        </w:rPr>
        <w:t>в Общественную палату Республики Дагестан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i/>
          <w:iCs/>
          <w:color w:val="0000FF"/>
          <w:sz w:val="27"/>
          <w:szCs w:val="27"/>
        </w:rPr>
        <w:t>адрес___________________________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i/>
          <w:iCs/>
          <w:color w:val="0000FF"/>
          <w:sz w:val="27"/>
          <w:szCs w:val="27"/>
        </w:rPr>
        <w:t>тел__________________________</w:t>
      </w: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 wp14:anchorId="06807981" wp14:editId="58D5403B">
            <wp:extent cx="6543675" cy="4295775"/>
            <wp:effectExtent l="0" t="0" r="9525" b="9525"/>
            <wp:docPr id="9" name="Рисунок 9" descr="hello_html_m25131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5131a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Четыре причины роста коррупции:</w:t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03018" w:rsidRDefault="00303018" w:rsidP="0030301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Возможности.</w:t>
      </w:r>
      <w:r>
        <w:rPr>
          <w:rFonts w:ascii="Arial" w:hAnsi="Arial" w:cs="Arial"/>
          <w:color w:val="0000FF"/>
          <w:sz w:val="27"/>
          <w:szCs w:val="27"/>
        </w:rPr>
        <w:t> Люди подвержены коррупции, когда система работает неэффективно и им необходимо найти способ достижения своих целей без учета существующего порядка и законов.</w:t>
      </w:r>
    </w:p>
    <w:p w:rsidR="00303018" w:rsidRDefault="00303018" w:rsidP="0030301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Низкая вероятность разоблачения.</w:t>
      </w:r>
      <w:r>
        <w:rPr>
          <w:rFonts w:ascii="Arial" w:hAnsi="Arial" w:cs="Arial"/>
          <w:color w:val="0000FF"/>
          <w:sz w:val="27"/>
          <w:szCs w:val="27"/>
        </w:rPr>
        <w:t> </w:t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 xml:space="preserve">Отсутствие подотчетности является следствием прежде всего отсутствия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транспарентности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(например, государственные чиновники не информируют о том, что они делают, каким образом и почему, и не объясняют свои действия), а также слабой правоприменительной деятельностью</w:t>
      </w:r>
      <w:r>
        <w:rPr>
          <w:rFonts w:ascii="Arial" w:hAnsi="Arial" w:cs="Arial"/>
          <w:b/>
          <w:bCs/>
          <w:color w:val="0000FF"/>
          <w:sz w:val="27"/>
          <w:szCs w:val="27"/>
        </w:rPr>
        <w:t> </w:t>
      </w:r>
      <w:r>
        <w:rPr>
          <w:rFonts w:ascii="Arial" w:hAnsi="Arial" w:cs="Arial"/>
          <w:color w:val="0000FF"/>
          <w:sz w:val="27"/>
          <w:szCs w:val="27"/>
        </w:rPr>
        <w:t>(органы правопорядка не привлекают к ответственности имеющих властные полномочия лиц, которые злоупотребляют своими обязанностями).</w:t>
      </w:r>
    </w:p>
    <w:p w:rsidR="00303018" w:rsidRDefault="00303018" w:rsidP="00303018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Плохая мотивация.</w:t>
      </w:r>
      <w:r>
        <w:rPr>
          <w:rFonts w:ascii="Arial" w:hAnsi="Arial" w:cs="Arial"/>
          <w:color w:val="0000FF"/>
          <w:sz w:val="27"/>
          <w:szCs w:val="27"/>
        </w:rPr>
        <w:t xml:space="preserve"> Например, когда чиновник получает столько, что ему не хватает на жизнь, </w:t>
      </w:r>
      <w:proofErr w:type="gramStart"/>
      <w:r>
        <w:rPr>
          <w:rFonts w:ascii="Arial" w:hAnsi="Arial" w:cs="Arial"/>
          <w:color w:val="0000FF"/>
          <w:sz w:val="27"/>
          <w:szCs w:val="27"/>
        </w:rPr>
        <w:t>или</w:t>
      </w:r>
      <w:proofErr w:type="gramEnd"/>
      <w:r>
        <w:rPr>
          <w:rFonts w:ascii="Arial" w:hAnsi="Arial" w:cs="Arial"/>
          <w:color w:val="0000FF"/>
          <w:sz w:val="27"/>
          <w:szCs w:val="27"/>
        </w:rPr>
        <w:t xml:space="preserve"> когда у него отсутствует уверенность в завтрашнем дне, он дополняет свои доходы взятками.</w:t>
      </w:r>
    </w:p>
    <w:p w:rsidR="00303018" w:rsidRDefault="00303018" w:rsidP="00303018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>В определенных ситуациях и обстоятельствах обычные люди</w:t>
      </w: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 перестают уважать </w:t>
      </w:r>
      <w:proofErr w:type="spellStart"/>
      <w:proofErr w:type="gramStart"/>
      <w:r>
        <w:rPr>
          <w:rFonts w:ascii="Arial" w:hAnsi="Arial" w:cs="Arial"/>
          <w:b/>
          <w:bCs/>
          <w:color w:val="0000FF"/>
          <w:sz w:val="27"/>
          <w:szCs w:val="27"/>
        </w:rPr>
        <w:t>закон.</w:t>
      </w:r>
      <w:r>
        <w:rPr>
          <w:rFonts w:ascii="Arial" w:hAnsi="Arial" w:cs="Arial"/>
          <w:color w:val="0000FF"/>
          <w:sz w:val="27"/>
          <w:szCs w:val="27"/>
        </w:rPr>
        <w:t>Они</w:t>
      </w:r>
      <w:proofErr w:type="spellEnd"/>
      <w:proofErr w:type="gramEnd"/>
      <w:r>
        <w:rPr>
          <w:rFonts w:ascii="Arial" w:hAnsi="Arial" w:cs="Arial"/>
          <w:color w:val="0000FF"/>
          <w:sz w:val="27"/>
          <w:szCs w:val="27"/>
        </w:rPr>
        <w:t xml:space="preserve"> пытаются обойти законы правительства, которое они считают незаконным. Нищета или нехватка товаров (например, лекарств) также может побудить людей не соблюдать законы.</w:t>
      </w:r>
    </w:p>
    <w:p w:rsidR="00303018" w:rsidRDefault="00303018" w:rsidP="00303018">
      <w:pPr>
        <w:pStyle w:val="af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0000FF"/>
          <w:sz w:val="27"/>
          <w:szCs w:val="27"/>
        </w:rPr>
        <w:t>Поэтому</w:t>
      </w:r>
      <w:proofErr w:type="gramEnd"/>
      <w:r>
        <w:rPr>
          <w:rFonts w:ascii="Arial" w:hAnsi="Arial" w:cs="Arial"/>
          <w:color w:val="0000FF"/>
          <w:sz w:val="27"/>
          <w:szCs w:val="27"/>
        </w:rPr>
        <w:t xml:space="preserve"> когда возникает желание дать взятку чиновнику, чтобы получить нечто ценное лично для себя (например, провести телефон), следует иметь в виду, что дача взятки способствует росту коррупции в стране.</w:t>
      </w:r>
    </w:p>
    <w:p w:rsidR="00E55A5C" w:rsidRDefault="00303018" w:rsidP="00E55A5C">
      <w:pPr>
        <w:pStyle w:val="af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27"/>
          <w:szCs w:val="27"/>
        </w:rPr>
        <w:t>Борьба с коррупцией тесно связана с улучшением системы управления страной, т.е. с улучшением системы формирования правительства и руководства его деятельностью.</w:t>
      </w: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3366FF"/>
          <w:sz w:val="21"/>
          <w:szCs w:val="21"/>
        </w:rPr>
        <w:lastRenderedPageBreak/>
        <w:drawing>
          <wp:inline distT="0" distB="0" distL="0" distR="0" wp14:anchorId="09C1FB52" wp14:editId="17741C14">
            <wp:extent cx="6591300" cy="4248150"/>
            <wp:effectExtent l="0" t="0" r="0" b="0"/>
            <wp:docPr id="10" name="Рисунок 10" descr="hello_html_m7c24c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c24cbf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5C" w:rsidRDefault="00E55A5C" w:rsidP="00303018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03018" w:rsidRDefault="00E55A5C" w:rsidP="00E55A5C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67D1CA19" wp14:editId="42498063">
            <wp:simplePos x="0" y="0"/>
            <wp:positionH relativeFrom="column">
              <wp:posOffset>-2540</wp:posOffset>
            </wp:positionH>
            <wp:positionV relativeFrom="line">
              <wp:posOffset>306705</wp:posOffset>
            </wp:positionV>
            <wp:extent cx="6629400" cy="4448175"/>
            <wp:effectExtent l="76200" t="76200" r="133350" b="142875"/>
            <wp:wrapSquare wrapText="bothSides"/>
            <wp:docPr id="14" name="Рисунок 3" descr="hello_html_5278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27877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48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5C" w:rsidRDefault="00E55A5C" w:rsidP="00E55A5C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E55A5C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3366FF"/>
          <w:sz w:val="21"/>
          <w:szCs w:val="21"/>
        </w:rPr>
        <w:drawing>
          <wp:inline distT="0" distB="0" distL="0" distR="0" wp14:anchorId="71D327C4" wp14:editId="74451FDA">
            <wp:extent cx="6591300" cy="4162425"/>
            <wp:effectExtent l="76200" t="76200" r="133350" b="142875"/>
            <wp:docPr id="11" name="Рисунок 11" descr="hello_html_9760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9760af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162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5A5C" w:rsidRDefault="00E55A5C" w:rsidP="00E55A5C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03018" w:rsidRDefault="00303018" w:rsidP="00303018">
      <w:pPr>
        <w:pStyle w:val="af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3366FF"/>
          <w:sz w:val="21"/>
          <w:szCs w:val="21"/>
        </w:rPr>
        <w:drawing>
          <wp:inline distT="0" distB="0" distL="0" distR="0" wp14:anchorId="4CA98622" wp14:editId="75C0B062">
            <wp:extent cx="6638925" cy="4572000"/>
            <wp:effectExtent l="0" t="0" r="9525" b="0"/>
            <wp:docPr id="12" name="Рисунок 12" descr="hello_html_1817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81713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74FD" w:rsidRDefault="00F474FD"/>
    <w:sectPr w:rsidR="00F474FD" w:rsidSect="00303018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3859"/>
    <w:multiLevelType w:val="multilevel"/>
    <w:tmpl w:val="CC5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F560B"/>
    <w:multiLevelType w:val="multilevel"/>
    <w:tmpl w:val="5BE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6215C"/>
    <w:multiLevelType w:val="multilevel"/>
    <w:tmpl w:val="F2F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18"/>
    <w:rsid w:val="00303018"/>
    <w:rsid w:val="00986250"/>
    <w:rsid w:val="00E55A5C"/>
    <w:rsid w:val="00F474FD"/>
    <w:rsid w:val="00F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7B11"/>
  <w15:chartTrackingRefBased/>
  <w15:docId w15:val="{DC2A36F9-1386-4821-80A4-D799549F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197"/>
  </w:style>
  <w:style w:type="paragraph" w:styleId="1">
    <w:name w:val="heading 1"/>
    <w:basedOn w:val="a"/>
    <w:next w:val="a"/>
    <w:link w:val="10"/>
    <w:uiPriority w:val="9"/>
    <w:qFormat/>
    <w:rsid w:val="00F54197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197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197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197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197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197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197"/>
    <w:pPr>
      <w:keepNext/>
      <w:keepLines/>
      <w:spacing w:before="40" w:after="0"/>
      <w:outlineLvl w:val="6"/>
    </w:pPr>
    <w:rPr>
      <w:rFonts w:ascii="Calibri Light" w:eastAsia="SimSun" w:hAnsi="Calibri Light" w:cs="Times New Roman"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4197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4197"/>
    <w:pPr>
      <w:keepNext/>
      <w:keepLines/>
      <w:spacing w:before="40" w:after="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197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Заголовок 2 Знак"/>
    <w:link w:val="2"/>
    <w:uiPriority w:val="9"/>
    <w:semiHidden/>
    <w:rsid w:val="00F54197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4197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54197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Заголовок 5 Знак"/>
    <w:link w:val="5"/>
    <w:uiPriority w:val="9"/>
    <w:semiHidden/>
    <w:rsid w:val="00F54197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54197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Заголовок 7 Знак"/>
    <w:link w:val="7"/>
    <w:uiPriority w:val="9"/>
    <w:semiHidden/>
    <w:rsid w:val="00F54197"/>
    <w:rPr>
      <w:rFonts w:ascii="Calibri Light" w:eastAsia="SimSun" w:hAnsi="Calibri Light" w:cs="Times New Roman"/>
      <w:color w:val="1F4E79"/>
    </w:rPr>
  </w:style>
  <w:style w:type="character" w:customStyle="1" w:styleId="80">
    <w:name w:val="Заголовок 8 Знак"/>
    <w:link w:val="8"/>
    <w:uiPriority w:val="9"/>
    <w:semiHidden/>
    <w:rsid w:val="00F54197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54197"/>
    <w:rPr>
      <w:rFonts w:ascii="Calibri Light" w:eastAsia="SimSun" w:hAnsi="Calibri Light" w:cs="Times New Roman"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F54197"/>
    <w:pPr>
      <w:spacing w:line="240" w:lineRule="auto"/>
    </w:pPr>
    <w:rPr>
      <w:b/>
      <w:bCs/>
      <w:smallCaps/>
      <w:color w:val="5B9BD5"/>
      <w:spacing w:val="6"/>
    </w:rPr>
  </w:style>
  <w:style w:type="paragraph" w:styleId="a4">
    <w:name w:val="Title"/>
    <w:basedOn w:val="a"/>
    <w:next w:val="a"/>
    <w:link w:val="a5"/>
    <w:uiPriority w:val="10"/>
    <w:qFormat/>
    <w:rsid w:val="00F54197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a5">
    <w:name w:val="Заголовок Знак"/>
    <w:link w:val="a4"/>
    <w:uiPriority w:val="10"/>
    <w:rsid w:val="00F54197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4197"/>
    <w:pPr>
      <w:numPr>
        <w:ilvl w:val="1"/>
      </w:numPr>
      <w:spacing w:line="240" w:lineRule="auto"/>
    </w:pPr>
    <w:rPr>
      <w:rFonts w:ascii="Calibri Light" w:eastAsia="SimSun" w:hAnsi="Calibri Light" w:cs="Times New Roman"/>
    </w:rPr>
  </w:style>
  <w:style w:type="character" w:customStyle="1" w:styleId="a7">
    <w:name w:val="Подзаголовок Знак"/>
    <w:link w:val="a6"/>
    <w:uiPriority w:val="11"/>
    <w:rsid w:val="00F54197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F54197"/>
    <w:rPr>
      <w:b/>
      <w:bCs/>
    </w:rPr>
  </w:style>
  <w:style w:type="character" w:styleId="a9">
    <w:name w:val="Emphasis"/>
    <w:uiPriority w:val="20"/>
    <w:qFormat/>
    <w:rsid w:val="00F54197"/>
    <w:rPr>
      <w:i/>
      <w:iCs/>
    </w:rPr>
  </w:style>
  <w:style w:type="paragraph" w:styleId="aa">
    <w:name w:val="No Spacing"/>
    <w:link w:val="ab"/>
    <w:uiPriority w:val="1"/>
    <w:qFormat/>
    <w:rsid w:val="00F5419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54197"/>
  </w:style>
  <w:style w:type="paragraph" w:styleId="ac">
    <w:name w:val="List Paragraph"/>
    <w:basedOn w:val="a"/>
    <w:uiPriority w:val="34"/>
    <w:qFormat/>
    <w:rsid w:val="00F541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419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F5419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4197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F54197"/>
    <w:rPr>
      <w:rFonts w:ascii="Calibri Light" w:eastAsia="SimSun" w:hAnsi="Calibri Light" w:cs="Times New Roman"/>
      <w:color w:val="5B9BD5"/>
      <w:sz w:val="24"/>
      <w:szCs w:val="24"/>
    </w:rPr>
  </w:style>
  <w:style w:type="character" w:styleId="af">
    <w:name w:val="Subtle Emphasis"/>
    <w:uiPriority w:val="19"/>
    <w:qFormat/>
    <w:rsid w:val="00F54197"/>
    <w:rPr>
      <w:i/>
      <w:iCs/>
      <w:color w:val="404040"/>
    </w:rPr>
  </w:style>
  <w:style w:type="character" w:styleId="af0">
    <w:name w:val="Intense Emphasis"/>
    <w:uiPriority w:val="21"/>
    <w:qFormat/>
    <w:rsid w:val="00F54197"/>
    <w:rPr>
      <w:b w:val="0"/>
      <w:bCs w:val="0"/>
      <w:i/>
      <w:iCs/>
      <w:color w:val="5B9BD5"/>
    </w:rPr>
  </w:style>
  <w:style w:type="character" w:styleId="af1">
    <w:name w:val="Subtle Reference"/>
    <w:uiPriority w:val="31"/>
    <w:qFormat/>
    <w:rsid w:val="00F54197"/>
    <w:rPr>
      <w:smallCaps/>
      <w:color w:val="404040"/>
      <w:u w:val="single" w:color="7F7F7F"/>
    </w:rPr>
  </w:style>
  <w:style w:type="character" w:styleId="af2">
    <w:name w:val="Intense Reference"/>
    <w:uiPriority w:val="32"/>
    <w:qFormat/>
    <w:rsid w:val="00F54197"/>
    <w:rPr>
      <w:b/>
      <w:bCs/>
      <w:smallCaps/>
      <w:color w:val="5B9BD5"/>
      <w:spacing w:val="5"/>
      <w:u w:val="single"/>
    </w:rPr>
  </w:style>
  <w:style w:type="character" w:styleId="af3">
    <w:name w:val="Book Title"/>
    <w:uiPriority w:val="33"/>
    <w:qFormat/>
    <w:rsid w:val="00F54197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F5419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0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8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Расим</cp:lastModifiedBy>
  <cp:revision>2</cp:revision>
  <cp:lastPrinted>2021-12-06T17:43:00Z</cp:lastPrinted>
  <dcterms:created xsi:type="dcterms:W3CDTF">2021-12-06T17:33:00Z</dcterms:created>
  <dcterms:modified xsi:type="dcterms:W3CDTF">2021-12-06T17:50:00Z</dcterms:modified>
</cp:coreProperties>
</file>